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ovládl Mezinárodní folklorní festival</w:t>
      </w:r>
    </w:p>
    <w:p>
      <w:pPr/>
      <w:r>
        <w:rPr/>
        <w:t xml:space="preserve">Mezinárodní folklorní festival letos prožil svůj 29. ročník a po všech stránkách se povedl.</w:t>
      </w:r>
    </w:p>
    <w:p>
      <w:pPr/>
      <w:r>
        <w:rPr>
          <w:b w:val="1"/>
          <w:bCs w:val="1"/>
        </w:rPr>
        <w:t xml:space="preserve">Radka Polachová, ředitelka MFF Frýdek-Místek:</w:t>
      </w:r>
      <w:r>
        <w:rPr/>
        <w:t xml:space="preserve"> "Festival se tedy vydařil náramně, a to od koncertů, muzik až po hlavní program na Místecké náměstí. Vystoupily soubory z Kazachstánu, z Gruzie, z Chorvatska, z Peru a ze Slovenska. Skupina z Peru nabídla speciální tanec, který byl zapsán na seznamu UNESCO. Jejich vedoucí je dokonce oceňován jako nejlepší tanečník peruánskou vládou, takže měli opravdu velikánský úspěch. Soubory z Kazachstánu a Gruzie samozřejmě, byť neměly živou muziku, jely na playback, tak předvedly nádherná vystoupení. Závěrečný galakoncert v Nové scéně Vlast se také vydařil. Tam soubory předvedly to nejlepší ze svého programu."</w:t>
      </w:r>
    </w:p>
    <w:p>
      <w:pPr/>
      <w:r>
        <w:rPr/>
        <w:t xml:space="preserve">Co zástupci Frýdku-Místku?</w:t>
      </w:r>
    </w:p>
    <w:p>
      <w:pPr/>
      <w:r>
        <w:rPr>
          <w:b w:val="1"/>
          <w:bCs w:val="1"/>
        </w:rPr>
        <w:t xml:space="preserve">Radka Polachová, ředitelka MFF Frýdek-Místek:</w:t>
      </w:r>
      <w:r>
        <w:rPr/>
        <w:t xml:space="preserve"> "Nesměl chybět pořadatelský soubor Ostravičkaa. Dalším zástupcem Frýdku-Místku je folklórní soubor Ondrášek, Malá Ostravica, soubor lidových písní a tanců Ostravica. Dále z Ostravy přijel malý Ševčík, ze západních Čech  jsme měli chodský soubor Mrákov a z Brna soubor Javorník."</w:t>
      </w:r>
    </w:p>
    <w:p>
      <w:pPr/>
      <w:r>
        <w:rPr/>
        <w:t xml:space="preserve">Frýdecko-místecká folklorní událost má v zahraničí vynikající pověst.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"My jsme tu poprvé ve Frýdku-Místku a na festival jsme se těšili, protože od ostatních slovenských souborů jsme dostali jen velmi, velmi pozitivní hodnocení. A tak jsme velmi rádi, že jsme dostali pozvání a že jsme tu a že jsme se mohli ukázat i divákům ve Frýdku-Místku."</w:t>
      </w:r>
    </w:p>
    <w:p>
      <w:pPr/>
      <w:r>
        <w:rPr/>
        <w:t xml:space="preserve">S čím jste přijeli?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"Tak přišli jsme v podstatě s jedním takovým pásmem od nás z Púchovské doliny a z našeho okolí Trenčína. A druhé pásmo bylo takovým průřezem Slovenska, že tam byly i horehronské dupáky a Karička ze Zemplína."</w:t>
      </w:r>
    </w:p>
    <w:p>
      <w:pPr/>
      <w:r>
        <w:rPr/>
        <w:t xml:space="preserve">Přijedete ještě někdy?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"Doufám, že nás ještě pozvou a rádi přijdeme."</w:t>
      </w:r>
    </w:p>
    <w:p>
      <w:pPr/>
      <w:r>
        <w:rPr/>
        <w:t xml:space="preserve">Festival si vydobyl dlouhodobou podporu města Frýdek-Místek.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"Viděl jsem obrovské nasazení pořadatelů, kteří opravdu jeli ty čtyři dny v kuse nonstop. A také jsem viděl obrovské nadšení z řad diváků, takže pořád tvrdím, že folklór žije. Je to prostě živá radost."</w:t>
      </w:r>
    </w:p>
    <w:p>
      <w:pPr/>
      <w:r>
        <w:rPr/>
        <w:t xml:space="preserve">Jaký má taková akce přínos pro město 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"No, minimálně to, že lidé, kteří by jinak nešli na takovou akci někde jinde, viděli soubory tentokrát z Peru, z Kazachstánu, z Gruzie, z Chorvatska, ze Slovenska a od nás pochopitelně. Ale také to, že ti lidé nepotvrzují, že už tradice jsou staré a k ničemu. Je tady hromada lidí, kteří ty tradice pořád oživují."</w:t>
      </w:r>
    </w:p>
    <w:p>
      <w:pPr/>
      <w:r>
        <w:rPr/>
        <w:t xml:space="preserve">Pro jubilejní třicátý ročník připravují pořadatelé Mezinárodního folklorního festivalu na příští rok řadu překvapení.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443/frydekmistek-ovlad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2026-08-16T23:05:36+02:00</dcterms:created>
  <dcterms:modified xsi:type="dcterms:W3CDTF">2026-08-16T23:05:36+02:00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