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cizí jazyky na školách. V září přibude další bilingvní škola</w:t>
      </w:r>
    </w:p>
    <w:p>
      <w:pPr/>
      <w:r>
        <w:rPr/>
        <w:t xml:space="preserve">Jazykové vzdělávání patří v Ostravě mezi dlouhodobé priority. Město proto i letos podpoří školy, které vyučují část předmětů v cizím jazyce nebo rozvíjejí bilingvní výuku. Oproti začátkům programu se zájem více než zdvojnásobil. Ve školním roce 2026/27 získá podporu již 28 škol.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"Město Ostrava dlouhodobě podporuje výuku jazyků. I letos jsme podpořili celkem 28 škol ve výši devíti milionů korun dotačními prostředky tak, aby mohly najmout rodilé mluvčí, aby měly kvalitní výuku jazyků, ale také třeba bilingvní výuku."</w:t>
      </w:r>
    </w:p>
    <w:p>
      <w:pPr/>
      <w:r>
        <w:rPr/>
        <w:t xml:space="preserve">Žádosti v rámci výzvy mohly podávat mateřské, základní nebo střední školy zřizované příspěvkovými organizacemi Statutárního města Ostrava. Podmínkou je, aby výuka probíhala alespoň částečně v cizím jazyce. S novým školním rokem přibude mezi bilingvní zařízeními Základní škola Bohumínská ve Slezské Ostravě.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"Budou se otevírat dvě třídy. Paní učitelka s rodilým mluvčím budou učit vybrané předměty v cizím jazyce a jsou to výchovy. Budou tam výtvarná výchova, hudební výchova a 2 hodiny tělocviku budou mít ještě kroužky anglické."</w:t>
      </w:r>
    </w:p>
    <w:p>
      <w:pPr/>
      <w:r>
        <w:rPr/>
        <w:t xml:space="preserve">Podle hodnocení ze zapojených škol stoupá také zájem žáků zúročit dosažené znalosti ziskem mezinárodně uznávaného jazykového certifikátu.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461/ostrava-podporuje-cizi-jazyky-na-skolach-v-zari-pribude-dalsi-bilingv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