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Asterixu byla oslavou talentu a kreativity</w:t>
      </w:r>
    </w:p>
    <w:p>
      <w:pPr/>
      <w:r>
        <w:rPr/>
        <w:t xml:space="preserve">Závěrečná akademie SVČ Asterix je okamžikem, na který se těší děti, lektoři i rodiče. Právě během tohoto vystoupení se každoročně naplno ukáže rozmanitost zájmových kroužků, talent dětí, jejich kreativita, píle i pokrok, kterého během celého školního roku dosáhly. Pro mnohé účinkující je navíc vystoupení na velkém pódiu odměnou za měsíce pravidelných tréninků a příprav.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„Tahle akademie pro nás znamená především to, že končí školní rok a děti rodičům, kamarádům, známým i všem přátelům ukazují, co se za celý rok naučily. Představují se tanečníci, pejsci, divadelníci. V Galerii Maryčka je výstava prací výtvarných i modelářských kroužků.“</w:t>
      </w:r>
    </w:p>
    <w:p>
      <w:pPr/>
      <w:r>
        <w:rPr/>
        <w:t xml:space="preserve">Účastníte se také různých soutěží. Jak se vám dařilo v letošním školním roce?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„Toho je opravdu hodně. Tanečním kroužkům se velmi dařilo. Jezdily na velké i menší soutěže, postupové i nepostupové. Jsme na všechny děti velmi pyšní, stejně jako na vedoucí kroužků, kteří s nimi celý školní rok poctivě trénují.“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„Nacvičili jsme čtyři choreografie – Trollové a potom hiphopové choreografie. Na dnešní vystoupení se těším moc."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 Asterixu chodím, protože mě přestaly bavit mažoretky a začalo mě bavit tančení. Chodím sem teprve rok. Včera jsme měli vystoupení a přišla se na mě podívat mamka, taťka i babička.“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„Těšíme se moc. Připravujeme se už od září a hodně nás to baví. Chceme ukázat, na čem jsme celý rok pracovali.“</w:t>
      </w:r>
    </w:p>
    <w:p>
      <w:pPr/>
      <w:r>
        <w:rPr/>
        <w:t xml:space="preserve">Byl pro vás tento rok úspěšný i po soutěžní stránce?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„Ano. Dvakrát jsme vyhráli první místo a odvážíme si spoustu krásných zážitků.“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„Tančíme street dance v kategorii Basic. Na dnešní vystoupení jsme se připravovali celý rok. Navíc se nám letos podařilo postoupit do profi kategorie, tedy do extraligy.“</w:t>
      </w:r>
    </w:p>
    <w:p>
      <w:pPr/>
      <w:r>
        <w:rPr/>
        <w:t xml:space="preserve">Školní rok sice končí, ale děti budou s Asterixem pokračovat i během prázdnin. Připraven je bohatý program příměstských i pobytových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480/akademie-asterixu-byla-oslavou-talentu-a-krea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2026-06-28T02:54:40+02:00</dcterms:created>
  <dcterms:modified xsi:type="dcterms:W3CDTF">2026-06-28T02:54:40+02:00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