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30.6.2026,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reaguje na kritiku kvůli úpravám před obytnými domy v Prostřední Suché</w:t>
      </w:r>
    </w:p>
    <w:p>
      <w:pPr/>
      <w:r>
        <w:rPr/>
        <w:t xml:space="preserve">Pane náměstku, v médiích byla poměrně velká kritika, že nedovolujete lidem mít před domy zahrádky v Prostřední Suché a že musí odstranit černé stavby. Jak se k tomu magistrát staví?</w:t>
      </w:r>
    </w:p>
    <w:p>
      <w:pPr/>
      <w:r>
        <w:rPr>
          <w:b w:val="1"/>
          <w:bCs w:val="1"/>
        </w:rPr>
        <w:t xml:space="preserve">Bohuslav Niemiec (KDU-ČSL), náměstek primátorky:</w:t>
      </w:r>
      <w:r>
        <w:rPr/>
        <w:t xml:space="preserve"> „Já děkuju za ten dotaz a dovolím si uvést věci na pravou míru, protože v médiích ta kritika byla opravdu velká, ale myslím si, že z velké míry vychází z nepochopení. Magistrátu města jako správnímu orgánu jde především o bezpečnost. Některé ty stavby, ty černé stavby, jsou prostě nebezpečné. Ať už se jedná například o griloviště nebo posezení z palet, které právě v blízkosti griloviště může začít hořet. Může tam dojít k úrazu nebo jiným nepříjemným situacím. Zodpovědnost za to celé přitom nese město, protože jde o věci umístěné na městských pozemcích. Co je ale důležité říct, nám nevadí květinové záhony ani zahrádky. To je právě to nedorozumění. Nám principiálně vadí některé prvky, které jsou nebezpečné. Mohly to být například i plastové květináče s ostrými hranami. Když si tam děti budou hrát, mohou na ně naběhnout, zakopnout nebo se o ně zranit. To jsou všechno necertifikované prvky, které jsou pro běžný provoz nebezpečné. My se jako město snažíme, aby byl veřejný prostor bezpečný. Na základě této diskuse nyní odbor majetku připravuje možná pravidla, jak se dohodnout s občany, aby bylo možné některé věci využívat legálně a v souladu se zákonem. To, co tam být nebude moci, tam prostě nebude. A s tím, co možné bude, nemáme žádný problém. Jsme rádi, když se občané starají o okolí svých domovů. Musíme tomu ale dát jasná pravidla.“</w:t>
      </w:r>
    </w:p>
    <w:p>
      <w:pPr/>
      <w:r>
        <w:rPr/>
        <w:t xml:space="preserve">Jinými slovy, pokud by se tam stal nějaký úraz nebo došlo k požáru, škodu by pak muselo hradit město?</w:t>
      </w:r>
    </w:p>
    <w:p>
      <w:pPr/>
      <w:r>
        <w:rPr>
          <w:b w:val="1"/>
          <w:bCs w:val="1"/>
        </w:rPr>
        <w:t xml:space="preserve">Bohuslav Niemiec (KDU-ČSL), náměstek primátorky:</w:t>
      </w:r>
      <w:r>
        <w:rPr/>
        <w:t xml:space="preserve"> „Pokud by se tam stal nějaký úraz nebo požár, který by způsobil větší škodu, zodpovědnost nese město a náhradu škody by řešilo právě město. Nám jde především o bezpečnost, ale také o to, že jsme zodpovědní za veřejné prostranství a nemůžeme dovolit, aby se tam dělo úplně všechno.“</w:t>
      </w:r>
    </w:p>
    <w:p>
      <w:pPr/>
      <w:r>
        <w:rPr/>
        <w:t xml:space="preserve">Pokud by si lidé chtěli takto zvelebit prostor před domem, přestože je pozemek v majetku města, mohou přijít na magistrát a vy jim poradíte, co je možné a co ne?</w:t>
      </w:r>
    </w:p>
    <w:p>
      <w:pPr/>
      <w:r>
        <w:rPr>
          <w:b w:val="1"/>
          <w:bCs w:val="1"/>
        </w:rPr>
        <w:t xml:space="preserve">Bohuslav Niemiec (KDU-ČSL), náměstek primátorky:</w:t>
      </w:r>
      <w:r>
        <w:rPr/>
        <w:t xml:space="preserve"> „Určitě. Jak už jsem říkal, odbor majetku nyní připravuje parametry, jak podle zákona případně zlegalizovat nájemní vztah. Kolegyně na tom už začaly pracovat. Odbor komunálních služeb zároveň řeší bezpečnost veřejného prostranství a základem je vždy komunikace. Tady si myslím, že problém byl částečně právě v nedostatečné komunikaci a také v tom, že někteří občané si tyto úpravy přejí a jiní ne. Jsem ale přesvědčen, že když budeme komunikovat a nastavíme pravidla lege artis, jsme schopni najít řešení celé situace.“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518/radnice-reaguje-na-kritiku-kvuli-upravam-pred-obytnymi-domy-v-prostred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2026-07-02T01:53:49+02:00</dcterms:created>
  <dcterms:modified xsi:type="dcterms:W3CDTF">2026-07-02T01:53:49+02:00</dcterms:modified>
</cp:coreProperties>
</file>

<file path=docProps/custom.xml><?xml version="1.0" encoding="utf-8"?>
<Properties xmlns="http://schemas.openxmlformats.org/officeDocument/2006/custom-properties" xmlns:vt="http://schemas.openxmlformats.org/officeDocument/2006/docPropsVTypes"/>
</file>