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2.7.2026,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M. Kudeříkové v Havířově poznali humanoidního robota</w:t>
      </w:r>
    </w:p>
    <w:p>
      <w:pPr/>
      <w:r>
        <w:rPr/>
        <w:t xml:space="preserve">Humanoidní roboti budou stále častěji součástí našich životů. Jak ale fungují a proč dokážou napodobovat člověka? Právě to se mohly dozvědět děti ze Základní školy Marušky Kudeříkové v Havířově.</w:t>
      </w:r>
    </w:p>
    <w:p>
      <w:pPr/>
      <w:r>
        <w:rPr>
          <w:b w:val="1"/>
          <w:bCs w:val="1"/>
        </w:rPr>
        <w:t xml:space="preserve">David Janoška, lektor, Svět vzdělání:</w:t>
      </w:r>
      <w:r>
        <w:rPr/>
        <w:t xml:space="preserve"> „Se Světem vzdělání jsme pořídili humanoidního robota, se kterým jezdíme po školách a máme s ním vzdělávací program zaměřený na humanoidní robotiku. Naším cílem je dětem tuto oblast přiblížit, ukázat jim, jak funguje, na čem je založená nebo jakým způsobem fungují třeba i klouby robota. Nejde nám jen o to, aby se podívaly, jak robot tancuje, ale chceme, aby pochopily, jak může být humanoidní robotika v budoucnu užitečná. Až se s ní jednou setkají, aby tuto technologii znaly, nebály se jí a věděly, jaké jsou její limity i příležitosti.“</w:t>
      </w:r>
    </w:p>
    <w:p>
      <w:pPr/>
      <w:r>
        <w:rPr/>
        <w:t xml:space="preserve">Moderní vzdělávání ve školách podporuje i radnice.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„Myslím si, že je to velmi zajímavá a kreativní pomůcka pro moderní vzdělávání, protože děti se dozvědí, jakým způsobem lze dnešní high-tech techniku využít také ve vzdělávání.“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„Tady je vidět, že technika jde opravdu kupředu, AI a všechno kolem ní. Já jsem překvapená, co všechno ten robot umí a jak krásně tady běhá. Jsem zvědavá, jaký to bude mít přínos pro děti, protože možná právě teď uvidí, jak složité je lidské tělo, jak těžké je ho napodobit a co všechno z toho lze přenést právě do techniky.“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dobré, že ten robot ví, kde je míč, a chápe to úplně stejně jako člověk při fotbalu. Když třeba Ronaldo kope do míče, tak je to skoro stejné. Robot do něj kopne, třeba do branky.“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„Viděli jsme, že spadl, protože mu došla baterka.“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„Robota jsem už viděl, ale nehýbal se tak dobře. Zaujalo mě, že umí i kopat, že má oči a může se dívat. Nevěděl jsem, že umí i kopat. Je dobrý.“</w:t>
      </w:r>
    </w:p>
    <w:p>
      <w:pPr/>
      <w:r>
        <w:rPr/>
        <w:t xml:space="preserve">Svět vzdělání doplňuje rozvrh třídy o pět hodin týdně.</w:t>
      </w:r>
    </w:p>
    <w:p>
      <w:pPr/>
      <w:r>
        <w:rPr>
          <w:b w:val="1"/>
          <w:bCs w:val="1"/>
        </w:rPr>
        <w:t xml:space="preserve">Jan Šebesta, ředitel ZŠ M. Kudeříkové Havířov:</w:t>
      </w:r>
      <w:r>
        <w:rPr/>
        <w:t xml:space="preserve"> „Ve spolupráci se Světem vzdělání rozvíjíme talent našich dětí. V prvním ročníku jsme se je pokusili seznámit s tím, jak spolupracovat s robotem a jak lze rozvíjet jejich logické myšlení. Pokud by měli rodiče ještě zájem, jsme schopni do první třídy přijmout další žáky.“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527/zaci-zs-m-kuderikove-v-havirove-poznali-humanoidniho-rob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2026-07-28T20:20:09+02:00</dcterms:created>
  <dcterms:modified xsi:type="dcterms:W3CDTF">2026-07-28T20:20:09+02:00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