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pro Nový Jičín navrhli zvelebení hřišť, houpačku nebo bylinkovou zahrádku</w:t>
      </w:r>
    </w:p>
    <w:p>
      <w:pPr/>
      <w:r>
        <w:rPr/>
        <w:t xml:space="preserve">Radnice devátým rokem vyhlásila výzvu Projekty pro Nový Jičín, v rámci které mohli občané nebo i zástupci spolků předkládat své návrhy na to, co by si ve městě přáli do výše půl milionu korun vybudovat nebo změnit.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“Letos předložili šest nápadů, což si myslím, je pěkný počet. A z těch potom bude Komise Zdravého města doporučovat radě, aby postoupily, případně nepostoupily do toho veřejného hlasování.”</w:t>
      </w:r>
    </w:p>
    <w:p>
      <w:pPr/>
      <w:r>
        <w:rPr>
          <w:b w:val="1"/>
          <w:bCs w:val="1"/>
        </w:rPr>
        <w:t xml:space="preserve">Jiří Marek, předkladatel návrhu: </w:t>
      </w:r>
      <w:r>
        <w:rPr/>
        <w:t xml:space="preserve">“Přicházím s nápadem zabezpečení sportovního areálu na Lamberku. Jedná se vlastně o sítě, které budou umístěny za bránou.”</w:t>
      </w:r>
    </w:p>
    <w:p>
      <w:pPr/>
      <w:r>
        <w:rPr>
          <w:b w:val="1"/>
          <w:bCs w:val="1"/>
        </w:rPr>
        <w:t xml:space="preserve">Tomáš Mička,</w:t>
      </w:r>
      <w:r>
        <w:rPr>
          <w:b w:val="1"/>
          <w:bCs w:val="1"/>
        </w:rPr>
        <w:t xml:space="preserve">předkladatel návrhu:</w:t>
      </w:r>
      <w:r>
        <w:rPr/>
        <w:t xml:space="preserve"> “Jedná se o rozšíření a nějakou rekonstrukci dětského hřiště ve Straníku.”</w:t>
      </w:r>
    </w:p>
    <w:p>
      <w:pPr/>
      <w:r>
        <w:rPr>
          <w:b w:val="1"/>
          <w:bCs w:val="1"/>
        </w:rPr>
        <w:t xml:space="preserve">Ludmila Glogar, předkladatelka návrhu:</w:t>
      </w:r>
      <w:r>
        <w:rPr/>
        <w:t xml:space="preserve"> “Centrum, kde to žije, to je vybudování dětského hřiště za Českou spořitelnou.”</w:t>
      </w:r>
    </w:p>
    <w:p>
      <w:pPr/>
      <w:r>
        <w:rPr>
          <w:b w:val="1"/>
          <w:bCs w:val="1"/>
        </w:rPr>
        <w:t xml:space="preserve">Kamil Škarka, předkladatel návrhu:</w:t>
      </w:r>
      <w:r>
        <w:rPr/>
        <w:t xml:space="preserve"> “U nás v Bludovicích byla vysazena alej a vlastně dominanta aleje by měla být nějaká věc a my jsme se rozhodli, že by to mohla být houpačka.”</w:t>
      </w:r>
    </w:p>
    <w:p>
      <w:pPr/>
      <w:r>
        <w:rPr>
          <w:b w:val="1"/>
          <w:bCs w:val="1"/>
        </w:rPr>
        <w:t xml:space="preserve">Zuzana Barvenčíková, předkladatelka návrhu:</w:t>
      </w:r>
      <w:r>
        <w:rPr/>
        <w:t xml:space="preserve"> “Navrhla jsem na naučnou bylinkovou zahrádku.”</w:t>
      </w:r>
    </w:p>
    <w:p>
      <w:pPr/>
      <w:r>
        <w:rPr/>
        <w:t xml:space="preserve">Šestým předloženým návrhem je revitalizace areálu Hückelových vil, který obsahuje například instalaci informačních cedulí, doplnění odpadkových košů nebo obnovu volejbalového hřiště. </w:t>
      </w:r>
    </w:p>
    <w:p>
      <w:pPr/>
      <w:r>
        <w:rPr/>
        <w:t xml:space="preserve">Finální hlasování veřejnosti proběhne na podzim. Vítězný projekt bude realizován v roce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549/lide-pro-novy-jicin-navrhli-zvelebeni-hrist-houpacku-nebo-bylinkovou-zah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2026-07-01T20:18:43+02:00</dcterms:created>
  <dcterms:modified xsi:type="dcterms:W3CDTF">2026-07-01T20:18:43+02:00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