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Oderáci mohou potřetí využít participativní rozpočet, návrhy město přijímá do konce července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"Participativní rozpočet vyhlásilo město Odry poprvé v roce 2023 s realizací projektu v roce 2024, abychom i občany zapojili do rozhodování o podobě veřejného prostoru. Každý má možnost navrhnout, co by rád ve veřejném prostoru viděl. Město má vyčleněno 300 000 korun každý rok."</w:t>
      </w:r>
    </w:p>
    <w:p>
      <w:pPr/>
      <w:r>
        <w:rPr/>
        <w:t xml:space="preserve">Nejaktivnější byla zatím místní část Vítovka.</w:t>
      </w:r>
    </w:p>
    <w:p>
      <w:pPr/>
      <w:r>
        <w:rPr>
          <w:b w:val="1"/>
          <w:bCs w:val="1"/>
        </w:rPr>
        <w:t xml:space="preserve">anketa, obyvatelka místní části Vítovka:</w:t>
      </w:r>
      <w:r>
        <w:rPr/>
        <w:t xml:space="preserve"> "Vzhledem k tomu, že jsme malá obec a rozpočet jako takový je na nás nízký, tak jsme moc rádi za to, že si můžeme nějakým způsobem sáhnout na peníze z města a vytáhnout něco na zvelebení obce. Já si myslím, že to je využití nejen pro místní občany, protože jsme turistická oblast a máme tam i chatovou oblast a je tam spousta návštěvníků."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"Třeba fotografie ve veřejném prostoru určitě lákají nejen místní, ale i turisty. A co se týče různých prvků na sportovištích, tak ty oceňují a kvitují občané místních částí určitě velmi."</w:t>
      </w:r>
    </w:p>
    <w:p>
      <w:pPr/>
      <w:r>
        <w:rPr/>
        <w:t xml:space="preserve">Návrh může podat jakýkoli občan Oder, který dosáhl osmnácti let a má podporu alespoň dvaceti dalších obyvatel.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"Budeme rádi, když se nebudou bát se svými návrhy přijít. Vedoucí jednotlivých odborů města jsou připraveni jim s čímkoliv pomoci a dotáhnout ten návrh do finální podoby tak, aby mohl jít do závěrečného hlasování."</w:t>
      </w:r>
    </w:p>
    <w:p>
      <w:pPr/>
      <w:r>
        <w:rPr/>
        <w:t xml:space="preserve">Možnost mají lidé ještě do konce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623/oderaci-mohou-potreti-vyuzit-participativni-rozpocet-navrhy-mesto-prijima-do-konce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2026-07-06T15:37:37+02:00</dcterms:created>
  <dcterms:modified xsi:type="dcterms:W3CDTF">2026-07-06T15:37:37+02:00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