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Čeladné uvedly havajské tanečnice a sprcha hasičů</w:t>
      </w:r>
    </w:p>
    <w:p>
      <w:pPr/>
      <w:r>
        <w:rPr/>
        <w:t xml:space="preserve">Akce jednak využila blízkosti hřiště na beachvolejbal, kde na vyhřátém písku tanečnice předvedly havajský tanec, a také se tu prezentovala nová cisterna místních hasičů, a ta zase děti ochladila.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“Teď zrovna hasiči začali stříkat vodu, mají nové hasičské auto, takže v dnešním horku je to opravdu skvělá věc. Jinak tady máme koníky, máme tady skákací hrad, spoustu aktivit pro děti tvořivých a tradičně už vystupovala Aneta Sovják Majerová a její taneční kroužek.”</w:t>
      </w:r>
    </w:p>
    <w:p>
      <w:pPr/>
      <w:r>
        <w:rPr/>
        <w:t xml:space="preserve">V programu se dále představila také místní školačka Klára Lyková.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“Je to místní talent, který teďka opravdu se snažíme jako zviditelnit, protože si myslíme, že na to má.”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“Těším se na prázdniny hodně, protože mám zpívací tábor s kámoškou. To je takový tábor, kde se zpívá, tančí je o herectví.” </w:t>
      </w:r>
    </w:p>
    <w:p>
      <w:pPr/>
      <w:r>
        <w:rPr/>
        <w:t xml:space="preserve">“Já se těším hlavně na 1. červenec, protože mám po úrazu z dopravní nehody velkou kontrolu a od doktora odejdu už asi normálně bez berlí a bez ortézy, takže jsem šťastná.”</w:t>
      </w:r>
    </w:p>
    <w:p>
      <w:pPr/>
      <w:r>
        <w:rPr/>
        <w:t xml:space="preserve">“Je to tady dobré, je dobře, že tu teče voda, protože je tady teplo.”</w:t>
      </w:r>
    </w:p>
    <w:p>
      <w:pPr/>
      <w:r>
        <w:rPr/>
        <w:t xml:space="preserve">“Dneska mě to zatím baví, byl jsem na zorbingových koulích a mám v plánu jít ještě na skákací hrad. a  na prázdniny se těším hodně, už jsem se nemohl dočkat.”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5649/prazdniny-v-celadne-uvedly-havajske-tanecnice-a-sprcha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2026-07-08T13:04:11+02:00</dcterms:created>
  <dcterms:modified xsi:type="dcterms:W3CDTF">2026-07-08T13:04:11+02:00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