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ve Frýdku-Místku představil všechny řemeslné obory na střední škole</w:t>
      </w:r>
    </w:p>
    <w:p>
      <w:pPr/>
      <w:r>
        <w:rPr/>
        <w:t xml:space="preserve">Střední škola řemesel ve Frýdku-Místku produkuje kvalitní absolventy řemeslných oborů, kterých je ve městě i v kraji nedostatek. Škola se zviditelňuje mimo jiné i pořádáním Dne řemesel.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"Je to akce pro naše studenty, naše zaměstnance, pro žáky základních škol, kdy prezentujeme řemesla, která na naší škole vyučujeme, a partnery, se kterými úzce spolupracujeme. V rámci teoretické části i praktické části, kdy firmy, ve kterých žáci absolvují praxe, a případně mohou najít uplatnění po absolvování studia."</w:t>
      </w:r>
    </w:p>
    <w:p>
      <w:pPr/>
      <w:r>
        <w:rPr/>
        <w:t xml:space="preserve">Co tady mohou návštěvníci dnes vidět?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"Vidí tady ukázku všech řemesel, které nabízíme, takže naši žáci prezentují činnosti, které umí. Máme tady partnery, kteří ukazují svoje vybavení, své techniky a prostředky, kterými realizují zakázky. Máme tady i zajímavé činnosti, jako je řemeslné zpracování dřeva, umělecko-řemeslné zpracování dřeva. Máme tady partnera pana Krystyníka, který se věnuje kolářství a dalším činnostem."</w:t>
      </w:r>
    </w:p>
    <w:p>
      <w:pPr/>
      <w:r>
        <w:rPr/>
        <w:t xml:space="preserve">Návštěvníci si mohli jednotlivá řemesla prohlédnout nebo i vyzkoušet.</w:t>
      </w:r>
    </w:p>
    <w:p>
      <w:pPr/>
      <w:r>
        <w:rPr>
          <w:b w:val="1"/>
          <w:bCs w:val="1"/>
        </w:rPr>
        <w:t xml:space="preserve">Augustin Krystyník, kolář:</w:t>
      </w:r>
      <w:r>
        <w:rPr/>
        <w:t xml:space="preserve"> "Jsem vyučený kolář a přišel jsem tady propagovat kolářské řemeslo. Mám tady spolupráci s místním učilištěm, že dají ke mně kluka na praxi a on je u mě celý rok. I když sice potom není vyučený kolář, tak díky praxi, kterou u mě má, je schopen vyrobit takové dřevěné loukoťové kolo."</w:t>
      </w:r>
    </w:p>
    <w:p>
      <w:pPr/>
      <w:r>
        <w:rPr>
          <w:b w:val="1"/>
          <w:bCs w:val="1"/>
        </w:rPr>
        <w:t xml:space="preserve">anketa: žáci a absolventi:</w:t>
      </w:r>
      <w:r>
        <w:rPr/>
        <w:t xml:space="preserve"> "Já jsem z Frenštátu pod Radhoštěm, tady jsem studoval a dělal jsem maturitu, a prezentuji tady kroužek motorové pily a předvádím řezy nebo druhy výrobků."</w:t>
      </w:r>
    </w:p>
    <w:p>
      <w:pPr/>
      <w:r>
        <w:rPr/>
        <w:t xml:space="preserve">A co vzniká právě tady?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"To vzniká taková stolička k ohni na sezení."</w:t>
      </w:r>
    </w:p>
    <w:p>
      <w:pPr/>
      <w:r>
        <w:rPr/>
        <w:t xml:space="preserve">Jak bylo těžké se sem dostat?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"No, záleželo hodně na těch známkách. To je asi tak všechno."</w:t>
      </w:r>
    </w:p>
    <w:p>
      <w:pPr/>
      <w:r>
        <w:rPr/>
        <w:t xml:space="preserve">Na známkách ze základní školy?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"Ano, v osmém ročníku a v prvním pololetí devátého ročníku."</w:t>
      </w:r>
    </w:p>
    <w:p>
      <w:pPr/>
      <w:r>
        <w:rPr/>
        <w:t xml:space="preserve">Vedení Frýdku-Místku si pochvaluje, že ve městě takovou řemeslnou školu má.</w:t>
      </w:r>
    </w:p>
    <w:p>
      <w:pPr/>
      <w:r>
        <w:rPr>
          <w:b w:val="1"/>
          <w:bCs w:val="1"/>
        </w:rPr>
        <w:t xml:space="preserve">Tomáš Pyško (Naše Město F-M), náměstek primátor Frýdku-Místku:</w:t>
      </w:r>
      <w:r>
        <w:rPr/>
        <w:t xml:space="preserve"> "Já už jsem tady podruhé na akci, kterou škola pořádá. Jednou jsme se setkali koneckonců na takovém dvoudenním řezbářském kurzu. Dokonce z této akce vzešla další krásná tradice spolupráce této školy a naší Základní a mateřské školy Naděje. No a tahle akce mě nadchla tím, že tady se mohou děti z našich základních škol setkat se svými budoucími zaměstnavateli. Takže můžeme tady najít ČEZ,  plynaře, společnost, která dodává sanitární zařízení. Za mě opravdu skvělá příležitost, jak se podívat, co bych mohl v životě dělat."</w:t>
      </w:r>
    </w:p>
    <w:p>
      <w:pPr/>
      <w:r>
        <w:rPr/>
        <w:t xml:space="preserve">SŠ řemesel nabízí také maturitní obory a nadstavbové studium.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660/den-remesel-ve-frydkumistku-predstavil-vsechny-remeslne-obory-na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2026-08-22T21:26:10+02:00</dcterms:created>
  <dcterms:modified xsi:type="dcterms:W3CDTF">2026-08-22T21:26:10+02:00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