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Filip Košťálek, umělecký ředitel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76/filip-kost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