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Wakacje dawniej i dziś – spotkanie w Domu Elim</w:t>
      </w:r>
    </w:p>
    <w:p>
      <w:pPr/>
      <w:r>
        <w:rPr>
          <w:b w:val="1"/>
          <w:bCs w:val="1"/>
        </w:rPr>
        <w:t xml:space="preserve">Urszula Byrtus, kierowniczka Domu z Opieką Społeczną  ELIM: </w:t>
      </w:r>
      <w:r>
        <w:rPr/>
        <w:t xml:space="preserve">„Wielu naszych obywateli uczęszczało do polskiej szkoły podstawowej, i  sami mogą te piosenki zaśpiewać.“</w:t>
      </w:r>
    </w:p>
    <w:p>
      <w:pPr/>
      <w:r>
        <w:rPr/>
        <w:t xml:space="preserve">Po piosenkach  przyszedł czas na wspólną zabawę przy różnego  rodzaju grach planszowych.</w:t>
      </w:r>
    </w:p>
    <w:p>
      <w:pPr/>
      <w:r>
        <w:rPr>
          <w:b w:val="1"/>
          <w:bCs w:val="1"/>
        </w:rPr>
        <w:t xml:space="preserve">Marcel Gabrhel, kierowniczka PSP Stonawa:</w:t>
      </w:r>
      <w:r>
        <w:rPr/>
        <w:t xml:space="preserve"> „Zanim żeśmy teraz  dostawiły stoły i krzesła, bo przyszło wiele ludzi, to dzieci już same się  rozsiadły i już wyciągają różnego rodzaju gry.“</w:t>
      </w:r>
    </w:p>
    <w:p>
      <w:pPr/>
      <w:r>
        <w:rPr>
          <w:b w:val="1"/>
          <w:bCs w:val="1"/>
        </w:rPr>
        <w:t xml:space="preserve">Urszula Byrtus, kierowniczka Domu z Opieką Społeczną  ELIM: </w:t>
      </w:r>
      <w:r>
        <w:rPr/>
        <w:t xml:space="preserve">„Są to spotkania pełne serdeczności, zabawy i wspomnień.“</w:t>
      </w:r>
    </w:p>
    <w:p>
      <w:pPr/>
      <w:r>
        <w:rPr/>
        <w:t xml:space="preserve">Ponieważ rozpoczynało się właśnie lato,  nie zabrakło wspomnień związanych z wakacjami. Te dawne różniły się od  tych współczesnych. Posłuchajcie sami:  </w:t>
      </w:r>
    </w:p>
    <w:p>
      <w:pPr/>
      <w:r>
        <w:rPr>
          <w:b w:val="1"/>
          <w:bCs w:val="1"/>
        </w:rPr>
        <w:t xml:space="preserve">ankieta, klienci Domu z Opieką Społeczną ELIM:</w:t>
      </w:r>
      <w:r>
        <w:rPr/>
        <w:t xml:space="preserve"> „W polu robota, snopki  odbierać, wszecko, to było gospodarstwo,  to bała drzina.“ „Jako dziecko tak na obozach,  to żech se dycki cieszyła, każdy rok.“ „My mieszkali u siedloka, tak to były  żniwa przede wszystkim, aby my jakisi pieniążki zarobili na odpust, potem szło  się jeździć na różnych atrakcjach, bo tak było.“ „Wielko wolność , woda,  kąpani, grani z dzieckami, fotbal, i tak.“ „U nas to nie było lepszy,  dzieci, trzy sourozenci, tak my wypolili do pola, jak była możność, aji pomagać  dóma, w polu, też co trzeba – pomóc.“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„Ja spędzę wakacje w  Bułgarii i w Grecji, a potem jeszcze jadę na dwa obozy.“ „Ja chyba pojadę  jeszcze do tej Italii i gdzieś na chatę do gór.“ „Na Baszkę Wodę. I potem będę  miała trzy obozy i coś niecoś spędzę u babci Hali i dziadka Bogdana Prymusów.“ „Pojedziemy  na Hel i tam pójdziemy do motylarni, i   będziemy nad morzem, i jak odjedziemy z tego Helu, to jeszcze  będziemy mieli obóz.“ </w:t>
      </w:r>
    </w:p>
    <w:p>
      <w:pPr/>
      <w:r>
        <w:rPr/>
        <w:t xml:space="preserve">Tak przedstawiają się wakacyjne  plany uczniów polskiej szkoły, którzy tuż przed rozpoczęciem letniej przerwy  odwiedzili klientów Domu z Opieką Społeczną ELIM.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679/wakacje-dawniej-i-dzis--spotkanie-w-domu-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2026-07-08T16:35:20+02:00</dcterms:created>
  <dcterms:modified xsi:type="dcterms:W3CDTF">2026-07-08T16:35:20+02:00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