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14.7.2026,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Ostravy-Jihu potěší 2 nová hřiště. Jejich vytvoření navrhla aktivní babička</w:t>
      </w:r>
    </w:p>
    <w:p>
      <w:pPr/>
      <w:r>
        <w:rPr/>
        <w:t xml:space="preserve">Děti z mateřské školy Předškolní ve Výškovicích i malí sportovci z okolí Proskovické ulice mají hned dvě nová místa pro hru a pohyb venku. Na začátku prázdnin se zde otevřela 2 nová hřiště. Navrhovatelkou obou projektů je babička, jejíž vnoučata mateřskou školu navštěvují.  </w:t>
      </w:r>
    </w:p>
    <w:p>
      <w:pPr/>
      <w:r>
        <w:rPr>
          <w:b w:val="1"/>
          <w:bCs w:val="1"/>
        </w:rPr>
        <w:t xml:space="preserve">Vendula Möllerová, navrhovatelka projektů</w:t>
      </w:r>
      <w:r>
        <w:rPr/>
        <w:t xml:space="preserve">: “Tento návrh jsem pro tuto školku podala proto, že tady chodí moje vnučka, teď už i můj vnuk a ve školce na zahradě nebylo nic pro mrňousky, byly tady staré prvky, takže proto a vycházela jsem z toho, že je tady dopravní hřiště, takže proto je to ve stylu dopravních prostředků.”</w:t>
      </w:r>
    </w:p>
    <w:p>
      <w:pPr/>
      <w:r>
        <w:rPr>
          <w:b w:val="1"/>
          <w:bCs w:val="1"/>
        </w:rPr>
        <w:t xml:space="preserve">Kateřina Lisztwanová, ředitelka MŠ Předškolní</w:t>
      </w:r>
      <w:r>
        <w:rPr/>
        <w:t xml:space="preserve">: „Nám zahradu uživilo sedm krásných moderních prvků, za které jsme hrozně vděční.”</w:t>
      </w:r>
    </w:p>
    <w:p>
      <w:pPr/>
      <w:r>
        <w:rPr/>
        <w:t xml:space="preserve">Druhé hřiště navrhovatelky Venduly Möllerové vzniklo u o několik stovek metrů vzdálené ulice Proskovická.</w:t>
      </w:r>
    </w:p>
    <w:p>
      <w:pPr/>
      <w:r>
        <w:rPr>
          <w:b w:val="1"/>
          <w:bCs w:val="1"/>
        </w:rPr>
        <w:t xml:space="preserve">Vendula Möllerová, navrhovatelka projektů</w:t>
      </w:r>
      <w:r>
        <w:rPr/>
        <w:t xml:space="preserve">: “Je pod lesíkem, takže jsem ho pojmenovala Podlesí a je určeno pro Mrňousky do šesti let.”</w:t>
      </w:r>
    </w:p>
    <w:p>
      <w:pPr/>
      <w:r>
        <w:rPr/>
        <w:t xml:space="preserve">Obě hřiště vznikly díky participativnímu rozpočtu Náš Jih.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“Po ukončení přijímaní žádostí, budou probíhat technické analýzy zase k vyhodnocení projektů a nápadů, které doufám budou zase velmi výživné.”</w:t>
      </w:r>
    </w:p>
    <w:p>
      <w:pPr/>
      <w:r>
        <w:rPr/>
        <w:t xml:space="preserve">Pro jednotlivé projekty z participativního rozpočtu budou moct obyvatelé obvodu hlasovat opět na přelomu října a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750/deti-z-ostravyjihu-potesi-2-nova-hriste-jejich-vytvoreni-navrhla-aktivni-bab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2026-07-14T13:02:37+02:00</dcterms:created>
  <dcterms:modified xsi:type="dcterms:W3CDTF">2026-07-14T13:02:37+02:00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