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15.7.2026,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Pamięć o J. Ondruszu w Stonawie wciąż żywa</w:t>
      </w:r>
    </w:p>
    <w:p>
      <w:pPr/>
      <w:r>
        <w:rPr>
          <w:b w:val="1"/>
          <w:bCs w:val="1"/>
        </w:rPr>
        <w:t xml:space="preserve">Aleksandra Opioł, PZKO Stonawa:</w:t>
      </w:r>
      <w:r>
        <w:rPr/>
        <w:t xml:space="preserve"> „W okresie okupacji Józef Ondrusz się ukrywał i w tym czasie zaczął spisywać godki, te opowiadania, które zasłyszał w dzieciństwie.”</w:t>
      </w:r>
    </w:p>
    <w:p>
      <w:pPr/>
      <w:r>
        <w:rPr/>
        <w:t xml:space="preserve">Ondrusz był autorem ukazujących się w Zwrocie tzw</w:t>
      </w:r>
      <w:r>
        <w:rPr>
          <w:b w:val="1"/>
          <w:bCs w:val="1"/>
        </w:rPr>
        <w:t xml:space="preserve">. </w:t>
      </w:r>
      <w:r>
        <w:rPr>
          <w:i w:val="1"/>
          <w:iCs w:val="1"/>
        </w:rPr>
        <w:t xml:space="preserve">Żywych tekstów</w:t>
      </w:r>
      <w:r>
        <w:rPr/>
        <w:t xml:space="preserve"> z ilustracjami Rudolfa Żebroka </w:t>
      </w:r>
    </w:p>
    <w:p>
      <w:pPr/>
      <w:r>
        <w:rPr>
          <w:b w:val="1"/>
          <w:bCs w:val="1"/>
        </w:rPr>
        <w:t xml:space="preserve">Aleksandra Opioł, PZKO Stonawa:</w:t>
      </w:r>
      <w:r>
        <w:rPr/>
        <w:t xml:space="preserve"> „Tam jest dużo tekstów, opowiedzianych przez mieszkańców Stonawy. Są naprawdę takie ciekawe, inspirujące, możemy się czasami dowiedzieć, jak to w tej Stonawie było dawniej.” </w:t>
      </w:r>
    </w:p>
    <w:p>
      <w:pPr/>
      <w:r>
        <w:rPr/>
        <w:t xml:space="preserve">Dwa ostatnie wydania legend Ondrusza - </w:t>
      </w:r>
      <w:r>
        <w:rPr>
          <w:i w:val="1"/>
          <w:iCs w:val="1"/>
        </w:rPr>
        <w:t xml:space="preserve">Godkie śląski</w:t>
      </w:r>
      <w:r>
        <w:rPr/>
        <w:t xml:space="preserve"> i </w:t>
      </w:r>
      <w:r>
        <w:rPr>
          <w:i w:val="1"/>
          <w:iCs w:val="1"/>
        </w:rPr>
        <w:t xml:space="preserve">Cudowny chleb</w:t>
      </w:r>
      <w:r>
        <w:rPr/>
        <w:t xml:space="preserve"> - to zasługa dwu pań ze Stonawy - Henryki Żabinskiej i Elżbiety Gałuszki.   </w:t>
      </w:r>
    </w:p>
    <w:p>
      <w:pPr/>
      <w:r>
        <w:rPr>
          <w:b w:val="1"/>
          <w:bCs w:val="1"/>
        </w:rPr>
        <w:t xml:space="preserve">Elżbieta Gałuszka, emerytowana dyrektorka Przedszkola w Karwinie-Fryszrtacie:</w:t>
      </w:r>
      <w:r>
        <w:rPr/>
        <w:t xml:space="preserve"> „Ondrusz był   moim nauczycielem. Odwiedziłam go bodajże w tym 1994 roku. I mówi: Tak by mi się chciało jeszcze, żeby ta książka wyszła po raz kolejny. Ale nie ma ilustratora, nie mam redaktora. No i  ja tak mówię: A co gdyby nasze przedszkolaki to zilustrowały. Tak się uśmiechnął i mówi: To by był dobry pomysł.”</w:t>
      </w:r>
    </w:p>
    <w:p>
      <w:pPr/>
      <w:r>
        <w:rPr/>
        <w:t xml:space="preserve">Organizacją i redakcją książki zajęła się pani Henryka Żabinska. W nowym wydaniu </w:t>
      </w:r>
      <w:r>
        <w:rPr>
          <w:i w:val="1"/>
          <w:iCs w:val="1"/>
        </w:rPr>
        <w:t xml:space="preserve">Godki śląskie </w:t>
      </w:r>
      <w:r>
        <w:rPr/>
        <w:t xml:space="preserve">ukauzały się nakładem Towarzystwa Nauczycieli Polskich w RC przy wsparciu finansowym czeskiego ministerstwa kultury, ale trzeba było mieć również własne pieniądze.</w:t>
      </w:r>
    </w:p>
    <w:p>
      <w:pPr/>
      <w:r>
        <w:rPr>
          <w:b w:val="1"/>
          <w:bCs w:val="1"/>
        </w:rPr>
        <w:t xml:space="preserve">Elżbieta Gałuszka, emerytowana dyrektorka Przedszkola w Karwinie-Frysztacie:</w:t>
      </w:r>
      <w:r>
        <w:rPr/>
        <w:t xml:space="preserve"> „No i z Henią żeśmy objechały Zaolzie - od Bogumina po Mosty po wszystkich gminach. Szkoły wykupiły książki jeszcze przedtem, niż one były. Smutne było, że pan Józef Ondrusz nie doczekał się tej książki, ale widział ilustracje, jeszcze mu zdążyłam przynieść cały ten arkusz z tymi ilustracjami. Więc on jeszcze te ilustracje widział, no a potem, niestety, książki nie dożył.” </w:t>
      </w:r>
    </w:p>
    <w:p>
      <w:pPr/>
      <w:r>
        <w:rPr/>
        <w:t xml:space="preserve">Zmarł krótko po powrocie z odwiedzin swojej córki w Anglii. Spoczywa na cmentarzu ewangelickim w Stonawie. Gdy dwadzieścia lat później nakład się wyczerpał, panie ze Stonawy podjęły nową inicjatywę.  </w:t>
      </w:r>
    </w:p>
    <w:p>
      <w:pPr/>
      <w:r>
        <w:rPr>
          <w:b w:val="1"/>
          <w:bCs w:val="1"/>
        </w:rPr>
        <w:t xml:space="preserve">Elżbieta Gałuszka, emerytowana dyrektora Przedszkola w Karwinie-Frysztacie: </w:t>
      </w:r>
      <w:r>
        <w:rPr/>
        <w:t xml:space="preserve">„Z Henią znowu żeśmy postanowiły, że trzeba to wznowić. No i napisałyśmy projekt do Funduszu Rozwoju Zaolzia. I wtedy Kongres Polaków wydał tę książkę, to kolejne już wydanie.”  </w:t>
      </w:r>
    </w:p>
    <w:p>
      <w:pPr/>
      <w:r>
        <w:rPr/>
        <w:t xml:space="preserve">Mariola Mikula, współpracowniczka Biblioteki w Stonawie: „„W związku z tym, że współpracuję z Biblioteką tutaj w Stonawie, zaproponowałam taki temat: </w:t>
      </w:r>
      <w:r>
        <w:rPr>
          <w:i w:val="1"/>
          <w:iCs w:val="1"/>
        </w:rPr>
        <w:t xml:space="preserve">Ś</w:t>
      </w:r>
      <w:r>
        <w:rPr>
          <w:i w:val="1"/>
          <w:iCs w:val="1"/>
        </w:rPr>
        <w:t xml:space="preserve">ladami legend Józefa Ondrusza</w:t>
      </w:r>
      <w:r>
        <w:rPr/>
        <w:t xml:space="preserve">, ponieważ w jego </w:t>
      </w:r>
      <w:r>
        <w:rPr>
          <w:i w:val="1"/>
          <w:iCs w:val="1"/>
        </w:rPr>
        <w:t xml:space="preserve">Godkach śląskich</w:t>
      </w:r>
      <w:r>
        <w:rPr/>
        <w:t xml:space="preserve">, w </w:t>
      </w:r>
      <w:r>
        <w:rPr>
          <w:i w:val="1"/>
          <w:iCs w:val="1"/>
        </w:rPr>
        <w:t xml:space="preserve">Cudowym chlebie</w:t>
      </w:r>
      <w:r>
        <w:rPr/>
        <w:t xml:space="preserve"> jest cała masa wspaniałych legend właśnie związanych ze Stonawą.”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5763/pamiec-o-j-ondruszu-w-stonawie-wciaz-zy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2026-07-15T12:51:55+02:00</dcterms:created>
  <dcterms:modified xsi:type="dcterms:W3CDTF">2026-07-15T12:51:55+02:00</dcterms:modified>
</cp:coreProperties>
</file>

<file path=docProps/custom.xml><?xml version="1.0" encoding="utf-8"?>
<Properties xmlns="http://schemas.openxmlformats.org/officeDocument/2006/custom-properties" xmlns:vt="http://schemas.openxmlformats.org/officeDocument/2006/docPropsVTypes"/>
</file>