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Šenovské muzeum nabízí náhled do historie města</w:t>
      </w:r>
    </w:p>
    <w:p>
      <w:pPr/>
      <w:r>
        <w:rPr>
          <w:b w:val="1"/>
          <w:bCs w:val="1"/>
        </w:rPr>
        <w:t xml:space="preserve">Simona Slavíková, ředitelka Šenovského muzea</w:t>
      </w:r>
      <w:r>
        <w:rPr/>
        <w:t xml:space="preserve">: “Momentálně se nacházíme v prostorách stálé expozice, kde je i teda část pro výstavy, které se střídají. Toto je jedna z nejstarších budov v Šenově, budova staré školy, která byla postavena roku 1856. Potom taková kuchyň, tak jak to kdysi vypadalo u našich babiček, prababiček. A pak taková figurína, která sedí u toho harmonia, znázorňuje šenovského občana Václava Štývara, který se stal významným muzikantem.”</w:t>
      </w:r>
    </w:p>
    <w:p>
      <w:pPr/>
      <w:r>
        <w:rPr/>
        <w:t xml:space="preserve">Připojená knihovna má historii daleko delší. Založena byla už v roce 1920. Věnuje se i publikační činnosti.</w:t>
      </w:r>
    </w:p>
    <w:p>
      <w:pPr/>
      <w:r>
        <w:rPr>
          <w:b w:val="1"/>
          <w:bCs w:val="1"/>
        </w:rPr>
        <w:t xml:space="preserve">Milan Pastrňák, autor knihy Laši a Lašsko</w:t>
      </w:r>
      <w:r>
        <w:rPr/>
        <w:t xml:space="preserve">: “V roce 2025 vydalo Šenovské muzeum a knihovna ve spolupráci s městem Šenov knihu Laši a Lašsko, kterou jsem napsal. Snažil jsem se vytvořit takovou mini encyklopedii.”</w:t>
      </w:r>
    </w:p>
    <w:p>
      <w:pPr/>
      <w:r>
        <w:rPr>
          <w:b w:val="1"/>
          <w:bCs w:val="1"/>
        </w:rPr>
        <w:t xml:space="preserve">Simona Slavíková, ředitelka Šenovského muzea</w:t>
      </w:r>
      <w:r>
        <w:rPr/>
        <w:t xml:space="preserve">: “Pro naše návštěvníky jsme si připravili na našich webových stránkách takovou kvízovou soutěž, která mimo jiné souvisí také s obnovou naučné stezky v Šenově. Jmenuje se to Objevujeme Šenov a když příkladně rodiče s dětmi to obejdou, vyplní všechny otázky, tak můžou dostat takovouhle zajímavou záložku do knihy nebo tuhle originální omalovánku.”</w:t>
      </w:r>
    </w:p>
    <w:p>
      <w:pPr/>
      <w:r>
        <w:rPr/>
        <w:t xml:space="preserve">Součástí muzea je také venkovní stodola a mlýn. Expozice, věnující se šenovskému rodu Skrbenských zájemci naleznou také v kapli nedalekého evangelického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enov/11000055794/senovske-muzeum-nabizi-nahled-do-histori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2026-07-16T16:50:55+02:00</dcterms:created>
  <dcterms:modified xsi:type="dcterms:W3CDTF">2026-07-16T16:50:55+02:00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