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Kaštany patří i lokálním muzikantům</w:t>
      </w:r>
    </w:p>
    <w:p>
      <w:pPr/>
      <w:r>
        <w:rPr/>
        <w:t xml:space="preserve">Folk, blues, country a další styly se během dvou dnů představily na Festivalu pod kaštany v prostředí zahrady Nové Slunce. Tato hudební událost propojuje profesionální muzikanty s těmi amatérskými a především jde o pohodovou atmosféru.</w:t>
      </w:r>
    </w:p>
    <w:p>
      <w:pPr/>
      <w:r>
        <w:rPr>
          <w:b w:val="1"/>
          <w:bCs w:val="1"/>
        </w:rPr>
        <w:t xml:space="preserve">Jiří Macíček, dramaturg MKS Nový Jičín: </w:t>
      </w:r>
      <w:r>
        <w:rPr/>
        <w:t xml:space="preserve">“Snažíme se udržet takovou společnou linii, a to je mít tady dobrou muziku a propojit vlastně jak ty amatérské muzikanty, nebo amatérské, tohle třeba nejsou amatérští muzikanti, jsou to méně známější muzikanti, a pak jsou tady ti známější, ti profláklí, za kterými ti lidé přijdou na jistotu. A tohle všechno, když se propojí, tak věřím tomu, že tady vždycky vzniká pěkný víkend, a tohle je Festival pod kaštany.” </w:t>
      </w:r>
    </w:p>
    <w:p>
      <w:pPr/>
      <w:r>
        <w:rPr/>
        <w:t xml:space="preserve">Festival se během devíti let stal vyhledávanou letní akcí. Letos na něm zahráli třeba Slávek Janoušek, kapely Cimbal Classic a TataGrass a Robert Křesťan a Druhá tráva. Ovšem na pódiu se představili i lokální interpreti. </w:t>
      </w:r>
    </w:p>
    <w:p>
      <w:pPr/>
      <w:r>
        <w:rPr>
          <w:b w:val="1"/>
          <w:bCs w:val="1"/>
        </w:rPr>
        <w:t xml:space="preserve">návštěvníci akce:  </w:t>
      </w:r>
    </w:p>
    <w:p>
      <w:pPr/>
      <w:r>
        <w:rPr/>
        <w:t xml:space="preserve">“Přišli jsme si poslechnout dobrou muziku. Budeme tady oba dny.” </w:t>
      </w:r>
    </w:p>
    <w:p>
      <w:pPr/>
      <w:r>
        <w:rPr/>
        <w:t xml:space="preserve">“Tady toto </w:t>
      </w:r>
      <w:r>
        <w:rPr>
          <w:i w:val="1"/>
          <w:iCs w:val="1"/>
        </w:rPr>
        <w:t xml:space="preserve">( vystoupení Moniky Byrtusové - pozn. red.) </w:t>
      </w:r>
      <w:r>
        <w:rPr/>
        <w:t xml:space="preserve">se mi hrozně líbilo, bylo to pěkné.” </w:t>
      </w:r>
    </w:p>
    <w:p>
      <w:pPr/>
      <w:r>
        <w:rPr>
          <w:b w:val="1"/>
          <w:bCs w:val="1"/>
        </w:rPr>
        <w:t xml:space="preserve">Monika Byrtusová, písničkářka:</w:t>
      </w:r>
      <w:r>
        <w:rPr/>
        <w:t xml:space="preserve"> “Je to krásná akce, já jsem tady už po druhé, poprvé jsem tady hrála před dvěma lety, tento rok se tu vracím, s trošičku jinačím složením kapely. Mám to tady velmi ráda, je to tady velmi příjemné prostředí, velmi příjemní lidé, vždycky je tu krásné publikum, které se i rozespívá, takže to vnímám velmi, velmi krásně. Jsem ráda, že jsme pozvaní, že můžeme zahrát.”</w:t>
      </w:r>
    </w:p>
    <w:p>
      <w:pPr/>
      <w:r>
        <w:rPr>
          <w:b w:val="1"/>
          <w:bCs w:val="1"/>
        </w:rPr>
        <w:t xml:space="preserve">Monika Byrtusová, písničkářka: </w:t>
      </w:r>
      <w:r>
        <w:rPr/>
        <w:t xml:space="preserve">“Hlavně je tam novinka, že budeme zpívat i trojhlasy, a to jsem ještě na podium neměla, takže se na to moc těším. Za prvé věřím, že se nám to povede, a za druhé věřím, že to nabyde ty skladby, až se to publikum ocení.” </w:t>
      </w:r>
    </w:p>
    <w:p>
      <w:pPr/>
      <w:r>
        <w:rPr>
          <w:b w:val="1"/>
          <w:bCs w:val="1"/>
        </w:rPr>
        <w:t xml:space="preserve">Petr Brandejs, hráč na banjo: </w:t>
      </w:r>
      <w:r>
        <w:rPr/>
        <w:t xml:space="preserve">“My jsme rádi, že nás pozvali a myslím, že tady hrajeme s Brandejs bandem podruhé. Ale zajímavá věc je, že já jsem tady kdysi sám organizoval festival, jmenovalo se to Novojičínský šišák. A to vlastně jsme měli tak malý rozpočet, že začalo chodit tak málo lidí, že už jsme říkali, že to nemá cenu. Tak jsem rád, že tady je dneska lidí docela dost, mám z toho radost. Hlavně jsem rád, že si to město vzalo za své a městské kulturní středisko a že tady ten žánr má důstojné zastoupení.”</w:t>
      </w:r>
    </w:p>
    <w:p>
      <w:pPr/>
      <w:r>
        <w:rPr/>
        <w:t xml:space="preserve">Petr Brandejs je předsedou Bluegrassové asociace, je předním českým hráčem na banjo a v minulosti působil také ve skupině Poutníci.  </w:t>
      </w:r>
    </w:p>
    <w:p>
      <w:pPr/>
      <w:r>
        <w:rPr>
          <w:b w:val="1"/>
          <w:bCs w:val="1"/>
        </w:rPr>
        <w:t xml:space="preserve">Petr Brandejs, hráč na banjo:</w:t>
      </w:r>
      <w:r>
        <w:rPr/>
        <w:t xml:space="preserve"> “Dá se říct, že jsme zahráli průřez těma našimi sedmi CD, bylo tam i z CDčka pro děti i ze všech nejstarších CDček, které jsme natočili před těmi už 30 lety, takže byl to průřez, myslím. Ale bylo tam i pár nových věcí, které na deskách nemáme.”</w:t>
      </w:r>
    </w:p>
    <w:p>
      <w:pPr/>
      <w:r>
        <w:rPr>
          <w:b w:val="1"/>
          <w:bCs w:val="1"/>
        </w:rPr>
        <w:t xml:space="preserve">Jiří Macíček, dramaturg MKS Nový Jičín: </w:t>
      </w:r>
      <w:r>
        <w:rPr/>
        <w:t xml:space="preserve">“Já si myslím, že máme z čeho vybírat, máme kolem sebe muzikanty, ať už to jsou kapely nebo to jsou sólisté, kteří mají co ukázat, mají co říct a myslím si, že ta divácká odezva potom je taková, která to jenom potvrdí.”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811/festival-kastany-patri-i-lokalnim-muzikan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2026-07-18T17:45:25+02:00</dcterms:created>
  <dcterms:modified xsi:type="dcterms:W3CDTF">2026-07-18T17:45:25+02:00</dcterms:modified>
</cp:coreProperties>
</file>

<file path=docProps/custom.xml><?xml version="1.0" encoding="utf-8"?>
<Properties xmlns="http://schemas.openxmlformats.org/officeDocument/2006/custom-properties" xmlns:vt="http://schemas.openxmlformats.org/officeDocument/2006/docPropsVTypes"/>
</file>