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21.7.2026,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Bělský les je vlajkovou lodí zelených projektů v Ostravě</w:t>
      </w:r>
    </w:p>
    <w:p>
      <w:pPr/>
      <w:r>
        <w:rPr/>
        <w:t xml:space="preserve">Městské lesy v Ostravě už dávno nejsou jen o dřevě. Přibývá projektů pro zadržení vody i rekreaci obyvatel. Vlajkovou lodí proměny je Bělský les.  </w:t>
      </w:r>
    </w:p>
    <w:p>
      <w:pPr/>
      <w:r>
        <w:rPr>
          <w:b w:val="1"/>
          <w:bCs w:val="1"/>
        </w:rPr>
        <w:t xml:space="preserve">Otakar Šimík (ANO), místostarosta MOb Ostrava-Jih: “</w:t>
      </w:r>
      <w:r>
        <w:rPr/>
        <w:t xml:space="preserve">Po úspěšných projektech, jako například Cesta vody nebo Park nad Rybníkem, se chystá další etapa revitalizace Bělského lesa - cítlivé zpřístupnění Mokřadů. Je to v západní části Bělského lesa, jak je ulice K jezeru.”</w:t>
      </w:r>
    </w:p>
    <w:p>
      <w:pPr/>
      <w:r>
        <w:rPr/>
        <w:t xml:space="preserve">Společnost Ostravské městské lesy se tak místo těžby dřeva více zaměřují na adaptaci na sucho a rozvoj rekreačních zón.  </w:t>
      </w:r>
    </w:p>
    <w:p>
      <w:pPr/>
      <w:r>
        <w:rPr>
          <w:b w:val="1"/>
          <w:bCs w:val="1"/>
        </w:rPr>
        <w:t xml:space="preserve">Vladimír Blahuta, ředitel Ostravských městských lesů a zeleně</w:t>
      </w:r>
      <w:r>
        <w:rPr/>
        <w:t xml:space="preserve">: "Protože 90% lesů v majetku města spadá v současné době do kategorie lesů zvláštního určení se zvýrazněnou funkcí rekreační. Takže každé nastartování motorové pily bývá většinou trnem v oku jeho návštěvníků, a proto my se snažíme skutečně výrazným způsobem omezit těžbu dřeva. Příklad posledního roku, to modré, to je zákonem povolená těžba. Tady to hnědé, to je skutečnost a zelený sloupec je mýtní úmyslná těžba, prováděná v loňském roce.”</w:t>
      </w:r>
    </w:p>
    <w:p>
      <w:pPr/>
      <w:r>
        <w:rPr/>
        <w:t xml:space="preserve">Zelené projekty do území přináší lepší nakládání s vodou, snížení prašnosti a podporu biodiverzity.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5873/belsky-les-je-vlajkovou-lodi-zelenych-projekt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2026-07-21T20:04:57+02:00</dcterms:created>
  <dcterms:modified xsi:type="dcterms:W3CDTF">2026-07-21T20:04:57+02:00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