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tábor pro děti ze sociálně slabých rodin byl obrovský zájem</w:t>
      </w:r>
    </w:p>
    <w:p>
      <w:pPr/>
      <w:r>
        <w:rPr/>
        <w:t xml:space="preserve">Každým rokem je pobytový tábor ve Vyšních Lhotách zaměřen nějakým směrem. Tentokrát bylo hlavním tématem duševní zdraví.</w:t>
      </w:r>
    </w:p>
    <w:p>
      <w:pPr/>
      <w:r>
        <w:rPr>
          <w:b w:val="1"/>
          <w:bCs w:val="1"/>
        </w:rPr>
        <w:t xml:space="preserve">Zuzana Hartmannová, vedoucí tábora:</w:t>
      </w:r>
      <w:r>
        <w:rPr/>
        <w:t xml:space="preserve"> "Každý den máme tematicky zaměřený na jiné téma, ať už jsou to vztahy, emoce, sebepřijetí nebo rozvíjení přátelství navzájem."</w:t>
      </w:r>
    </w:p>
    <w:p>
      <w:pPr/>
      <w:r>
        <w:rPr/>
        <w:t xml:space="preserve">Jaký je zájem těch dětí vůbec něco podnikat?</w:t>
      </w:r>
    </w:p>
    <w:p>
      <w:pPr/>
      <w:r>
        <w:rPr>
          <w:b w:val="1"/>
          <w:bCs w:val="1"/>
        </w:rPr>
        <w:t xml:space="preserve">Zuzana Hartmannová, vedoucí tábora:</w:t>
      </w:r>
      <w:r>
        <w:rPr/>
        <w:t xml:space="preserve"> "Oni jsou motivovaní, jsou rádi, že jsou s námi, že jsou venku, že mají čas trávit aktivně během letních prázdnin."</w:t>
      </w:r>
    </w:p>
    <w:p>
      <w:pPr/>
      <w:r>
        <w:rPr/>
        <w:t xml:space="preserve">Každý den máte zaměřený jinak. Tak co to například bývá?</w:t>
      </w:r>
    </w:p>
    <w:p>
      <w:pPr/>
      <w:r>
        <w:rPr>
          <w:b w:val="1"/>
          <w:bCs w:val="1"/>
        </w:rPr>
        <w:t xml:space="preserve">Zuzana Hartmannová, vedoucí tábora:</w:t>
      </w:r>
      <w:r>
        <w:rPr/>
        <w:t xml:space="preserve"> "To téma se promítá do těch daných aktivit. To znamená, pokud se věnujeme tématu emocí, aktivity se cílí na to téma emocí. Takže děti si prožijí různé prožitky štěstí, strach a obavy. Všechno je to zaměřené na to, že si to sdílíme a pak se o tom bavíme a aktivity probíhají dál."</w:t>
      </w:r>
    </w:p>
    <w:p>
      <w:pPr/>
      <w:r>
        <w:rPr/>
        <w:t xml:space="preserve">Tábor je určený pro děti ze sociálně slabších rodin.</w:t>
      </w:r>
    </w:p>
    <w:p>
      <w:pPr/>
      <w:r>
        <w:rPr>
          <w:b w:val="1"/>
          <w:bCs w:val="1"/>
        </w:rPr>
        <w:t xml:space="preserve">Lukáš Kmec (ANO), náměstek primátora F-M:</w:t>
      </w:r>
      <w:r>
        <w:rPr/>
        <w:t xml:space="preserve"> "Děláme to proto, že se jedná o děti ze sociálně znevýhodněných rodin a my jako město na tento tábor pravidelně přispíváme každý rok nějakou finanční částkou, tak aby si děti užily prázdniny tady v tomto krásném středisku, které patří také pod městskou společnost Klíč."</w:t>
      </w:r>
    </w:p>
    <w:p>
      <w:pPr/>
      <w:r>
        <w:rPr/>
        <w:t xml:space="preserve">Je to věc, o kterou je velký zájem? Je tady těch dětí z takových rodin hodně?</w:t>
      </w:r>
    </w:p>
    <w:p>
      <w:pPr/>
      <w:r>
        <w:rPr>
          <w:b w:val="1"/>
          <w:bCs w:val="1"/>
        </w:rPr>
        <w:t xml:space="preserve">Lukáš Kmec (ANO), náměstek primátora F-M:</w:t>
      </w:r>
      <w:r>
        <w:rPr/>
        <w:t xml:space="preserve"> "Je samozřejmě omezena kapacita, je tady 25 dětí. Je to dáno i samotným objektem, ale také pracovnicemi Slezské diakonie, které se tady o děti starají."</w:t>
      </w:r>
    </w:p>
    <w:p>
      <w:pPr/>
      <w:r>
        <w:rPr/>
        <w:t xml:space="preserve">V čem spatřujete smysl, že takové děti jsou v kontaktu a že vůbec mají možnost někam vyjet?</w:t>
      </w:r>
    </w:p>
    <w:p>
      <w:pPr/>
      <w:r>
        <w:rPr>
          <w:b w:val="1"/>
          <w:bCs w:val="1"/>
        </w:rPr>
        <w:t xml:space="preserve">Lukáš Kmec (ANO), náměstek primátora F-M:</w:t>
      </w:r>
      <w:r>
        <w:rPr/>
        <w:t xml:space="preserve"> "Tyhle děti to nemají úplně jednoduché. V mnoha rodinách jsou nějaké problémy, takže tady se učí přátelství."</w:t>
      </w:r>
    </w:p>
    <w:p>
      <w:pPr/>
      <w:r>
        <w:rPr>
          <w:b w:val="1"/>
          <w:bCs w:val="1"/>
        </w:rPr>
        <w:t xml:space="preserve">Marcel Sikora (KDU-ČSL/SPOLU), náměstek primátora Frýdku-Místku:</w:t>
      </w:r>
      <w:r>
        <w:rPr/>
        <w:t xml:space="preserve"> "Spolupráce dětí, třeba ze znevýhodněných rodin, se takto dostanou i do jiného kolektivu. Jsou tady vlastně společně s dalšími dětmi, jsou tady v přírodě, mají tady spoustu aktivit. V běžném životě by třeba nejely nikam na dovolenou, na tábor. Takže město tento tábor velmi rádo spolufinancuje. A já jsem rád, že Slezská diakonie tento tábor pořádá a ten týden vlastně tady s dětmi tráví. Některé děti jsou tady již poněkolikáté a myslím si, že si to tady užívají."</w:t>
      </w:r>
    </w:p>
    <w:p>
      <w:pPr/>
      <w:r>
        <w:rPr/>
        <w:t xml:space="preserve">O děti se celý týden staraly pracovnice Slezské diakonie.</w:t>
      </w:r>
    </w:p>
    <w:p>
      <w:pPr/>
      <w:r>
        <w:rPr>
          <w:b w:val="1"/>
          <w:bCs w:val="1"/>
        </w:rPr>
        <w:t xml:space="preserve">Leona Sárköziová, kuchařka, Slezská diakonie:</w:t>
      </w:r>
      <w:r>
        <w:rPr/>
        <w:t xml:space="preserve"> "Je to velmi náročné, protože máme pětadvacet dětí a osm dospělých. Vařím vlastně každý den snídaně, svačiny, obědy, svačiny a večeře, takže jsme opravdu od rána do večera v kuchyni. Vaříme samozřejmě z potravin, které jsou vždy čerstvé, aby děti měly opravdu pestrou stravu. Děti mají rády boloňské špagety, takže je děláme. Také máme špízy na plechu. Jeden den měly děti výlet, takže to jsme měli volno, ale za to jsme jim napekli skvělý koláč."</w:t>
      </w:r>
    </w:p>
    <w:p>
      <w:pPr/>
      <w:r>
        <w:rPr/>
        <w:t xml:space="preserve">A děti si tábor náramně užívaly.</w:t>
      </w:r>
    </w:p>
    <w:p>
      <w:pPr/>
      <w:r>
        <w:rPr>
          <w:b w:val="1"/>
          <w:bCs w:val="1"/>
        </w:rPr>
        <w:t xml:space="preserve">anketa: táborníci:</w:t>
      </w:r>
      <w:r>
        <w:rPr/>
        <w:t xml:space="preserve"> "Já jsem tady moc ráda, jsem spokojená a baví mě to tady."</w:t>
      </w:r>
    </w:p>
    <w:p>
      <w:pPr/>
      <w:r>
        <w:rPr/>
        <w:t xml:space="preserve">Co bylo nejlepší z toho programu?</w:t>
      </w:r>
    </w:p>
    <w:p>
      <w:pPr/>
      <w:r>
        <w:rPr>
          <w:b w:val="1"/>
          <w:bCs w:val="1"/>
        </w:rPr>
        <w:t xml:space="preserve">anketa: táborníci:</w:t>
      </w:r>
      <w:r>
        <w:rPr/>
        <w:t xml:space="preserve"> "Tak nejlepší bylo asi ZOO."</w:t>
      </w:r>
    </w:p>
    <w:p>
      <w:pPr/>
      <w:r>
        <w:rPr/>
        <w:t xml:space="preserve">Co jste tam dělali?</w:t>
      </w:r>
    </w:p>
    <w:p>
      <w:pPr/>
      <w:r>
        <w:rPr>
          <w:b w:val="1"/>
          <w:bCs w:val="1"/>
        </w:rPr>
        <w:t xml:space="preserve">anketa: táborníci:</w:t>
      </w:r>
      <w:r>
        <w:rPr/>
        <w:t xml:space="preserve"> "Tak my jsme chodili za zvířaty a hladili jsme si i rejnoky. "</w:t>
      </w:r>
    </w:p>
    <w:p>
      <w:pPr/>
      <w:r>
        <w:rPr>
          <w:b w:val="1"/>
          <w:bCs w:val="1"/>
        </w:rPr>
        <w:t xml:space="preserve">anketa: táborníci:</w:t>
      </w:r>
      <w:r>
        <w:rPr/>
        <w:t xml:space="preserve"> "Děláme tu programy, běháme, hrajeme si tu a tak dále."</w:t>
      </w:r>
    </w:p>
    <w:p>
      <w:pPr/>
      <w:r>
        <w:rPr>
          <w:b w:val="1"/>
          <w:bCs w:val="1"/>
        </w:rPr>
        <w:t xml:space="preserve">anketa: táborníci:</w:t>
      </w:r>
      <w:r>
        <w:rPr/>
        <w:t xml:space="preserve"> "Na co se mega těším, tak je to diskotéka."</w:t>
      </w:r>
    </w:p>
    <w:p>
      <w:pPr/>
      <w:r>
        <w:rPr/>
        <w:t xml:space="preserve">Většina dětí se už teď hlásí na tábor do Vyšních Lhot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934/o-tabor-pro-deti-ze-socialne-slabych-rodin-byl-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2026-07-24T01:01:34+02:00</dcterms:created>
  <dcterms:modified xsi:type="dcterms:W3CDTF">2026-07-24T01:01:34+02:00</dcterms:modified>
</cp:coreProperties>
</file>

<file path=docProps/custom.xml><?xml version="1.0" encoding="utf-8"?>
<Properties xmlns="http://schemas.openxmlformats.org/officeDocument/2006/custom-properties" xmlns:vt="http://schemas.openxmlformats.org/officeDocument/2006/docPropsVTypes"/>
</file>