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24.7.2026,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restaurace Bivoj se proměnila v centrum pomoci lidem v nouzi Spolku Portavita</w:t>
      </w:r>
    </w:p>
    <w:p>
      <w:pPr/>
      <w:r>
        <w:rPr/>
        <w:t xml:space="preserve">V Havířově-Šumbarku žije velký počet lidí, kteří pobírají sociální dávky nebo řeší exekuce. Spolek Portavita jim nabízí bydlení s doprovodným sociálním programem v podnájemních bytech. Těch má k dispozici více než 200. Nyní spolek otevřel novou službu sociální rehabilitace. Sociální pracovníci budou lidem pomáhat v nově zrekonstruované budově bývalé restaurace Bivoj.</w:t>
      </w:r>
    </w:p>
    <w:p>
      <w:pPr/>
      <w:r>
        <w:rPr>
          <w:b w:val="1"/>
          <w:bCs w:val="1"/>
        </w:rPr>
        <w:t xml:space="preserve">David Starzyczný, ředitel spolku Portavita:</w:t>
      </w:r>
      <w:r>
        <w:rPr/>
        <w:t xml:space="preserve"> „Máme tady velkou koncentraci sociálních bytů, proto jsme považovali za logické zřídit v této lokalitě službu pro takový počet klientů. To byla hlavní motivace, proč jsme chtěli něco takového zrealizovat.“</w:t>
      </w:r>
    </w:p>
    <w:p>
      <w:pPr/>
      <w:r>
        <w:rPr/>
        <w:t xml:space="preserve">Město vznik této sociální služby vítá a stejně jako činnost ADRY či Armády spásy ji finančně podporuje.</w:t>
      </w:r>
    </w:p>
    <w:p>
      <w:pPr/>
      <w:r>
        <w:rPr>
          <w:b w:val="1"/>
          <w:bCs w:val="1"/>
        </w:rPr>
        <w:t xml:space="preserve">Iveta Kočí Palkovská (ANO), primátorka Havířova:</w:t>
      </w:r>
      <w:r>
        <w:rPr/>
        <w:t xml:space="preserve"> „Mezi námi bohužel žije stále více občanů, kteří potřebují sociální pomoc. Toto je další středisko, které bude občanům nápomocné ve složitých životních situacích, kdy třeba nevědí, jak zažádat o superdávku nebo o jakoukoli jinou sociální pomoc. Budou tady působit terénní pracovníci, stejně jako v jiných našich centrech sociálních služeb, a budou lidem nápomocni. Máme tady mnoho občanů, kteří zůstanou sami, zemře jim partner nebo partnerka a opravdu si nevědí rady, jak svůj život dál zvládat.“</w:t>
      </w:r>
    </w:p>
    <w:p>
      <w:pPr/>
      <w:r>
        <w:rPr>
          <w:b w:val="1"/>
          <w:bCs w:val="1"/>
        </w:rPr>
        <w:t xml:space="preserve">Anketa:</w:t>
      </w:r>
      <w:r>
        <w:rPr/>
        <w:t xml:space="preserve"> „Jsem ráda, že to vůbec je, že to existuje. Lidé se obraceli i na jiné služby, ale věřím, že to bude přínosem pro rodiny, které opravdu potřebují pomoc.“</w:t>
      </w:r>
    </w:p>
    <w:p>
      <w:pPr/>
      <w:r>
        <w:rPr>
          <w:b w:val="1"/>
          <w:bCs w:val="1"/>
        </w:rPr>
        <w:t xml:space="preserve">Anketa:</w:t>
      </w:r>
      <w:r>
        <w:rPr/>
        <w:t xml:space="preserve"> „Konečně něco pozitivního. Myslím si, že je to dobrá věc pro všechny tady.“ Obrátila byste se sama pro radu nebo využila těchto sociálních služeb? „Zatím ne, ale pro radu bych se sem někdy přišla informovat.“</w:t>
      </w:r>
    </w:p>
    <w:p>
      <w:pPr/>
      <w:r>
        <w:rPr/>
        <w:t xml:space="preserve">Veškerá podpora spolku směřuje k tomu, aby se lidé vrátili do běžného života.</w:t>
      </w:r>
    </w:p>
    <w:p>
      <w:pPr/>
      <w:r>
        <w:rPr>
          <w:b w:val="1"/>
          <w:bCs w:val="1"/>
        </w:rPr>
        <w:t xml:space="preserve">David Starzyczný, ředitel spolku Portavita:</w:t>
      </w:r>
      <w:r>
        <w:rPr/>
        <w:t xml:space="preserve"> „Klienti mohou být v programu sociálního bydlení maximálně dva roky. Působíme od roku 2015 a za tu dobu jsme do přímého nájmu, tedy bez naší další podpory, převedli kolem 400 klientů, respektive 400 rodin. Samozřejmě vždy záleží na tom, nakolik jsou klienti schopni zvládat samostatné bydlení.“</w:t>
      </w:r>
    </w:p>
    <w:p>
      <w:pPr/>
      <w:r>
        <w:rPr/>
        <w:t xml:space="preserve">Součástí projektu bylo také vybudování kuchyně, kde budou klienti společně vařit. Právě při společném stolování vzniká komunita a lidé se snáze otevřou.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963/chatrajici-restaurace-bivoj-se-promenila-v-centrum-pomoci-lidem-v-nouzi-spolku-portav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2026-07-24T17:56:19+02:00</dcterms:created>
  <dcterms:modified xsi:type="dcterms:W3CDTF">2026-07-24T17:56:19+02:00</dcterms:modified>
</cp:coreProperties>
</file>

<file path=docProps/custom.xml><?xml version="1.0" encoding="utf-8"?>
<Properties xmlns="http://schemas.openxmlformats.org/officeDocument/2006/custom-properties" xmlns:vt="http://schemas.openxmlformats.org/officeDocument/2006/docPropsVTypes"/>
</file>