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31.7.2026,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Konference Česko bez nehod proběhla i v Ostravě</w:t>
      </w:r>
    </w:p>
    <w:p>
      <w:pPr/>
      <w:r>
        <w:rPr/>
        <w:t xml:space="preserve">U jednoho stolu setkali odborníci na dopravu, zástupci policie, samospráv i dalších institucí. Konference se zaměřila na analýzu nehodovosti v Moravskoslezském kraji a představila také lokální TOP 10 rizikových míst. Cílem je nejen pojmenovat problematické úseky, ale hlavně hledat konkrétní řešení, která mohou pomoci snížit počet dopravních nehod.</w:t>
      </w:r>
    </w:p>
    <w:p>
      <w:pPr/>
      <w:r>
        <w:rPr>
          <w:b w:val="1"/>
          <w:bCs w:val="1"/>
        </w:rPr>
        <w:t xml:space="preserve">Pavel Blahut, koordinátor BESIP pro Moravskoslezský kraj</w:t>
      </w:r>
      <w:r>
        <w:rPr/>
        <w:t xml:space="preserve">: “Výhodou je, že se můžeme ohlédnout zpět na nehodové lokality, které byly vyřešeny a mnohdy se setkáváme s tím, že opravu lokalita byť třeba nějaké dražší opatření bylo úspěšné a vedlo ke snížení nehodovosti. Na druhou stranu existují nehodové lokality, které mají dlouhodobý charakter.”</w:t>
      </w:r>
    </w:p>
    <w:p>
      <w:pPr/>
      <w:r>
        <w:rPr>
          <w:b w:val="1"/>
          <w:bCs w:val="1"/>
        </w:rPr>
        <w:t xml:space="preserve">Petr Kumpošt, Fakulta dopravní ČVUT v Praze</w:t>
      </w:r>
      <w:r>
        <w:rPr/>
        <w:t xml:space="preserve">: “Nějaké výrazně specifikum nebo něco, co jsme zatím nepotkali, nás zde nepřekvapilo. Víceméně je to konzistentní napříč celou Českou republikou, že ty problémy mají spíš ten obecný charakter a jsou všude stejné.”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6066/konference-cesko-bez-nehod-probehla-i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2026-07-31T16:04:23+02:00</dcterms:created>
  <dcterms:modified xsi:type="dcterms:W3CDTF">2026-07-31T16:04:23+02:00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