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Fulnecká ZŠ T. G. Masaryka se dočká nové střechy, v podkroví vzniknou v budoucnu nové třídy</w:t>
      </w:r>
    </w:p>
    <w:p>
      <w:pPr/>
      <w:r>
        <w:rPr>
          <w:b w:val="1"/>
          <w:bCs w:val="1"/>
        </w:rPr>
        <w:t xml:space="preserve">Jana Víchová, ředitelka ZŠ T. G. Masaryka:</w:t>
      </w:r>
      <w:r>
        <w:rPr/>
        <w:t xml:space="preserve"> "Ta budova je vlastně 170 let stará. Ne, že by se střecha od té doby neopravovala, to určitě ne, ale místní havárie a lokální prvky se dělají pořád, takže už to byla největší nutnost, dát do pořádku."</w:t>
      </w:r>
    </w:p>
    <w:p>
      <w:pPr/>
      <w:r>
        <w:rPr>
          <w:b w:val="1"/>
          <w:bCs w:val="1"/>
        </w:rPr>
        <w:t xml:space="preserve">František Schindler (Fulnek pro lidi), místostarosta Fulneku:</w:t>
      </w:r>
      <w:r>
        <w:rPr/>
        <w:t xml:space="preserve"> "Když jsme se byli podívat nahoře, tak opravdu ta krytina už je ve stavu, kdy je třeba ji vyměnit. Prohlíželi jsme i krovy. Ne všechny jsou v havarijním stavu, ale je jich tam dost. Uděláme tam okna tak, aby tam bylo světlo, ty krovy trošku opravíme, protože jsou takové rozmanité. Srovnáme to, ať to má takovou tu štábní kulturu."</w:t>
      </w:r>
    </w:p>
    <w:p>
      <w:pPr/>
      <w:r>
        <w:rPr/>
        <w:t xml:space="preserve">V budoucnu v podkroví vzniknou také dvě nové třídy a menší relaxační místnost. Práce na střeše by pak měly být hotové na podzim.</w:t>
      </w:r>
    </w:p>
    <w:p>
      <w:pPr/>
      <w:r>
        <w:rPr>
          <w:b w:val="1"/>
          <w:bCs w:val="1"/>
        </w:rPr>
        <w:t xml:space="preserve">Jana Víchová, ředitelka ZŠ T. G. Masaryka</w:t>
      </w:r>
      <w:r>
        <w:rPr>
          <w:b w:val="1"/>
          <w:bCs w:val="1"/>
        </w:rPr>
        <w:t xml:space="preserve">:</w:t>
      </w:r>
      <w:r>
        <w:rPr/>
        <w:t xml:space="preserve"> "Práce se mají odehrávat vně budovy, čili vnitřní provoz školy to vůbec nezasáhne. No a samozřejmě ty práce vně budou ošetřeny, to znamená, že budou zábrany, aby děti nedošly k nějaké úhoně, aby to bylo všechno dle bezpečnosti zajištěno."</w:t>
      </w:r>
    </w:p>
    <w:p>
      <w:pPr/>
      <w:r>
        <w:rPr>
          <w:b w:val="1"/>
          <w:bCs w:val="1"/>
        </w:rPr>
        <w:t xml:space="preserve">Radka Krištofová (Fulnek pro lidi), starostka Fulneku:</w:t>
      </w:r>
      <w:r>
        <w:rPr/>
        <w:t xml:space="preserve"> "Oprava střechy na škole Tomáše Garrigua Masaryka je nejvýznamnější investicí letošního roku. Dílo je zhruba za 15,5 milionu korun. Za poslední čtyři roky do školství z rozpočtu města Fulneku šlo odhadem více než 60 milionů korun, což si myslím, že je významná částka."</w:t>
      </w:r>
    </w:p>
    <w:p>
      <w:pPr/>
      <w:r>
        <w:rPr/>
        <w:t xml:space="preserve">Základní škola Komenského je tak zrekonstruovaná úplně. Masarykovu čekají ještě rozvody vody, kanalizace a výměna zdrojů tepla.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6084/fulnecka-zs-t-g-masaryka-se-docka-nove-strechy-v-podkrovi-vzniknou-v-budoucnu-nove-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2026-08-03T14:03:41+02:00</dcterms:created>
  <dcterms:modified xsi:type="dcterms:W3CDTF">2026-08-03T14:03:41+02:00</dcterms:modified>
</cp:coreProperties>
</file>

<file path=docProps/custom.xml><?xml version="1.0" encoding="utf-8"?>
<Properties xmlns="http://schemas.openxmlformats.org/officeDocument/2006/custom-properties" xmlns:vt="http://schemas.openxmlformats.org/officeDocument/2006/docPropsVTypes"/>
</file>