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Záhony, koše, chodníky - Frýdek-Místek kultivuje veřejný prostor</w:t>
      </w:r>
    </w:p>
    <w:p>
      <w:pPr/>
      <w:r>
        <w:rPr/>
        <w:t xml:space="preserve">Ve Frýdku-Místku přibyly květinové výsadby, obměňuje se mobiliář, opravují se chodníky a budují se ohrádky kolem kontejnerů.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"Jsou to květinové záhony v parcích, květinové záhony před kavárnou Radhošť, před Českým domem, na kruhovém objezdu na třídě TGM, který byl osázen nově slunečnicemi a na celé řadě dalších míst. Zároveň také samozřejmě letos počítáme s obměnou stávajících zelených odpadkových košů typu Euro za nové šedé plastové koše typu FM, které by měly být odolnější, lehce opravitelné a snáz se s nimi manipuluje."</w:t>
      </w:r>
    </w:p>
    <w:p>
      <w:pPr/>
      <w:r>
        <w:rPr/>
        <w:t xml:space="preserve">Přibývají také zmiňované ohrádky kolem kontejnerů tak, aby tato zákoutí vypadala vkusně a esteticky. A hotov je rovněž autobusový záliv na Ostravské ulici.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"Byl opraven také povrch navazujících chodníků od podchodu až k myší díře. Ten povrch nebyl jednotný, byly tam nerovnosti, takže došlo k obnově a ke sjednocení v podobě nové dlažby. Pevně věřím, že tyto změny občané ocení. Zároveň také snahu města utvářet estetické prostředí."</w:t>
      </w:r>
    </w:p>
    <w:p>
      <w:pPr/>
      <w:r>
        <w:rPr/>
        <w:t xml:space="preserve">Jak vypadá to rozhodování? Do čeho dáte ty peníze? Jednáte i na základě podnětů občanů?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Celá řada záležitostí je právě ze strany občanů. Tyto podněty jsou potom postupně zařazovány také do zásobníků a z těch zásobníků se potom tvoří prioritní lokality. A z těch zásobníků vybíráme, který veřejný prostor by měl být kultivovaný."</w:t>
      </w:r>
    </w:p>
    <w:p>
      <w:pPr/>
      <w:r>
        <w:rPr/>
        <w:t xml:space="preserve">Co se týká toho mobiliáře, předpokládám, že třeba výměna košů není otázka jednoho dne. Takže co ještě bude následovat?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"Těch košů je tady ve městě umístěno přes tisíc, takže ta obměna bude postupná. V letošním roce by měla probíhat postupná výměna 300 košů."</w:t>
      </w:r>
    </w:p>
    <w:p>
      <w:pPr/>
      <w:r>
        <w:rPr/>
        <w:t xml:space="preserve">Obyvatelé města si změn všímají a oceňují. Je pravda, že někteří.</w:t>
      </w:r>
    </w:p>
    <w:p>
      <w:pPr/>
      <w:r>
        <w:rPr>
          <w:b w:val="1"/>
          <w:bCs w:val="1"/>
        </w:rPr>
        <w:t xml:space="preserve">anketa: obyvatelka F-M:</w:t>
      </w:r>
      <w:r>
        <w:rPr/>
        <w:t xml:space="preserve"> "Tak je to určitě zpestření. Je to hezké, je to pěkné od města, že se starají a zlepšují."</w:t>
      </w:r>
    </w:p>
    <w:p>
      <w:pPr/>
      <w:r>
        <w:rPr/>
        <w:t xml:space="preserve">Frýdek-Místek nově instaloval i květináče na pěší lávky, ale už se bohužel stalo i to, že je vandalové shodili do řeky Ostravice.</w:t>
      </w:r>
    </w:p>
    <w:p>
      <w:pPr/>
      <w:r>
        <w:rPr>
          <w:b w:val="1"/>
          <w:bCs w:val="1"/>
        </w:rPr>
        <w:t xml:space="preserve">anketa: obyvatelka F-M:</w:t>
      </w:r>
      <w:r>
        <w:rPr/>
        <w:t xml:space="preserve"> "I takoví jsou mezi námi, kteří si neváží ničeho."</w:t>
      </w:r>
    </w:p>
    <w:p>
      <w:pPr/>
      <w:r>
        <w:rPr/>
        <w:t xml:space="preserve">Ve Frýdku-Místku zároveň probíhá modernizace několika křižovatek.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088/zahony-kose-chodniky--frydekmistek-kultivuje-verejny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2026-08-03T13:45:27+02:00</dcterms:created>
  <dcterms:modified xsi:type="dcterms:W3CDTF">2026-08-03T13:45:27+02:00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