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Životice jsou zejména zásluhou aktivních obyvatel Vesnicí roku Moravskoslezského kraje</w:t>
      </w:r>
    </w:p>
    <w:p>
      <w:pPr/>
      <w:r>
        <w:rPr/>
        <w:t xml:space="preserve">Ocenění je podle vedení obce především zásluhou místních obyvatel, kteří se aktivně zapojují do života obce.</w:t>
      </w:r>
    </w:p>
    <w:p>
      <w:pPr/>
      <w:r>
        <w:rPr>
          <w:b w:val="1"/>
          <w:bCs w:val="1"/>
        </w:rPr>
        <w:t xml:space="preserve">Matěj Novák (Nezávislí), starosta Dolních Životic:</w:t>
      </w:r>
      <w:r>
        <w:rPr>
          <w:b w:val="1"/>
          <w:bCs w:val="1"/>
        </w:rPr>
        <w:t xml:space="preserve">:</w:t>
      </w:r>
      <w:r>
        <w:rPr/>
        <w:t xml:space="preserve"> "Jsem moc rád, že máme mezi sebou takové lidi, které tady dnes máme, protože díky těmto lidem jsme vyhráli tuto soutěž. Moc si toho vážím. Snažíme se v tom pokračovat a doufám, že se tady lidem bude žít i nadále spokojeně."</w:t>
      </w:r>
    </w:p>
    <w:p>
      <w:pPr/>
      <w:r>
        <w:rPr/>
        <w:t xml:space="preserve">Soutěž Vesnice roku letos slaví třicet let a oceňuje především obce, které dokážou vytvářet silné sousedské vazby.</w:t>
      </w:r>
    </w:p>
    <w:p>
      <w:pPr/>
      <w:r>
        <w:rPr>
          <w:b w:val="1"/>
          <w:bCs w:val="1"/>
        </w:rPr>
        <w:t xml:space="preserve">anketa, </w:t>
      </w:r>
      <w:r>
        <w:rPr>
          <w:b w:val="1"/>
          <w:bCs w:val="1"/>
        </w:rPr>
        <w:t xml:space="preserve">obyvatelé Dolních Životic</w:t>
      </w:r>
      <w:r>
        <w:rPr>
          <w:b w:val="1"/>
          <w:bCs w:val="1"/>
        </w:rPr>
        <w:t xml:space="preserve">:</w:t>
      </w:r>
      <w:r>
        <w:rPr/>
        <w:t xml:space="preserve"> "Starosta je výborný, je mladý, perspektivní. Co bychom chtěli víc? Pro vesnici dělá dost, hodně."</w:t>
      </w:r>
    </w:p>
    <w:p>
      <w:pPr/>
      <w:r>
        <w:rPr/>
        <w:t xml:space="preserve">"Spokojenost je velká. Jsme tady senioři, pro nás se taky hodně dělá. Výlety se pořádají, starosta se snaží, je fakt super. Jo, takže žije se nám tady krásně."</w:t>
      </w:r>
    </w:p>
    <w:p>
      <w:pPr/>
      <w:r>
        <w:rPr>
          <w:i w:val="1"/>
          <w:iCs w:val="1"/>
        </w:rPr>
        <w:t xml:space="preserve">"</w:t>
      </w:r>
      <w:r>
        <w:rPr/>
        <w:t xml:space="preserve">Musím říct, že jsem stále ještě v šoku. Je super, že se podařilo tady tuhle akci v tak krátké době uspořádat. Je to fajn, žije se tady skvěle."</w:t>
      </w:r>
    </w:p>
    <w:p>
      <w:pPr/>
      <w:r>
        <w:rPr/>
        <w:t xml:space="preserve">Porota letos neměla jednoduché rozhodování. Přihlášené obce podle jejích členů dosahují velmi vysoké úrovně.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91/dolni-zivotice-jsou-zejmena-zasluhou-aktivnich-obyvatel-vesnici-roku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2026-08-12T11:35:50+02:00</dcterms:created>
  <dcterms:modified xsi:type="dcterms:W3CDTF">2026-08-12T11:35:50+02:00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