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Odry zabaví děti tábory po celé prázdniny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 "Bývají sportovní, tematicky zaměřené, jako třeba myslivecký, rybářský, anebo také máme tvořivé tábory, jako letos byl úplně poprvé tábor, který dneska uvidí hosté, uvidí to ve scénkách spolu s tanečním táborem."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"Já jsem se přihlásil na Postavíme mrakodrap. Mě hlavně bavilo, jak jsme to tvořili."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"Ráno, když jsme přišli, tak jsme dělali svoje domečky nebo byty v mrakodrapu. Potom jsme šli většinou na hřiště a odpoledne jsme zase tvořili ty společné věci na to vystoupení."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"Já jsem byla vlastně už podruhé na tanečním táboře v SVČ. Teď je jiné téma, takže je to vlastně docela zajímavé. My jsme dělali téma Čtvero ročních období a vymýšleli na každé roční období pár tanečků."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"JJá jsem chodila na taneční, akorát ne od těch paní učitelek a jsem na tanečním SVČ potřetí. Byl tu i pán, který nás učil různé dva tanečky a mně se to líbilo."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"Máme v letošním roce deset příměstských táborů, kdy hned po prvním přihlášení se nám přihlásila spousta dětí a máme jeden pobytový tábor a ten je také plně obsazen."</w:t>
      </w:r>
    </w:p>
    <w:p>
      <w:pPr/>
      <w:r>
        <w:rPr/>
        <w:t xml:space="preserve">Děti čeká do konce prázdnin ještě například myslivecký tábor nebo příměstské florbalové soustředění.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6094/stredisko-volneho-casu-odry-zabavi-deti-tabory-po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2026-11-05T08:00:23+01:00</dcterms:created>
  <dcterms:modified xsi:type="dcterms:W3CDTF">2026-11-05T08:00:23+01:00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