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4.8.2026,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dům v Muglinově už má jasnou podobu. Nejvyšší věž bude mít přes 20 metrů</w:t>
      </w:r>
    </w:p>
    <w:p>
      <w:pPr/>
      <w:r>
        <w:rPr/>
        <w:t xml:space="preserve">V přízemí multifunkčního domu v Muglinově je už zasklené a je tedy už mnohem jasněji vidět, jak vlastně bude vypadat. Budoucí vzhled jsme znali pouze z vizualizací od architektů. Důležitou informací je, že stavebníci jedou podle plánu, takže nejvyšší věž už má strop a je tak už také poznat, jak bude objekt vysoký.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"Stavba modlitebního domu běží podle plánu. Já jsem velmi rád, že se nám daří úspěšně posouvat tuto stavbu i se stavební firmou. Zatím se objevilo i minimum víceprací, což je jistě také velmi pozitivní a svědčí to o dobré přípravě projektu i o dobré projektové dokumentaci. My aktuálně jsme svědky toho, že už jsou instalovány na objekt okna, natahují se první fasády, první omítky, takže opravdu stavba se posouvá a věřím, že se stihne v avizovaném termínu, tj. v dubnu 2027."</w:t>
      </w:r>
    </w:p>
    <w:p>
      <w:pPr/>
      <w:r>
        <w:rPr/>
        <w:t xml:space="preserve">Naplno běží také činnost uvnitř objektu, kde se pracuje zejména na rozvodech technického zařízení budovy.</w:t>
      </w:r>
    </w:p>
    <w:p>
      <w:pPr/>
      <w:r>
        <w:rPr>
          <w:b w:val="1"/>
          <w:bCs w:val="1"/>
        </w:rPr>
        <w:t xml:space="preserve">Petr Michna, stavbyvedoucí:</w:t>
      </w:r>
      <w:r>
        <w:rPr/>
        <w:t xml:space="preserve"> "V ostatních částech budovy už plynule probíhá montáž rozvodů TZB, tzn. elektroinstalace, slaboproudé vzduchotechniky, topení a vodoinstalace. Současně probíhá už montáž fasády společně s hliníkovými výplněmi, ať se to týká oken či balkonových dveří, HS portálu. Současně s tím běží i dokončovací práce na zpevněných plochách, kdy v tuto chvíli kompletuje systém gabionových opěrných stěn, do kterých budou vlastně zapuštěny, kompletní zpevněné plochy dlažeb, asfaltu a veškerých komunikací povrchu tak, jak budou ve finále vypadat."</w:t>
      </w:r>
    </w:p>
    <w:p>
      <w:pPr/>
      <w:r>
        <w:rPr/>
        <w:t xml:space="preserve">Je také správný čas na detaily, jako je umístění spotřebičů v kuchyni, restauraci nebo biblioboxu.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"Dnes už se opravdu zabýváme velkými detaily, to znamená i tím, kde bude například v knihovně umístěn bibliobox pro vracení knih mimo otevírací hodiny. Zabýváme se celým vybavením kuchyně v rámci restaurace, ale třeba i detaily v interiérech. Takže ta stavba opravdu se posouvá už do svého finiše a věřím, že jí zdárně dokončíme."</w:t>
      </w:r>
    </w:p>
    <w:p>
      <w:pPr/>
      <w:r>
        <w:rPr/>
        <w:t xml:space="preserve">Kvůli počátečnímu zdržení při zakládání stavby se stavba zdržela asi o 4 měsíce, takže dokončení je plánováno na duben 2027.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"Stavba se nám v úvodu zadrhla zhruba o 4 měsíce, protože se řešily velmi složité betonáže a příprava toho území. Dneska už máme tedy termín posunutý právě o 4 měsíce do dubna 2027 a tento se zatím drží a věřím, že ho stihneme."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100/multifunkcni-dum-v-muglinove-uz-ma-jasnou-podobu-nejvyssi-vez-bude-mit-pres-20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2026-08-25T14:59:29+02:00</dcterms:created>
  <dcterms:modified xsi:type="dcterms:W3CDTF">2026-08-25T14:59:29+02:00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