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Cimbálovka přivezla do Studénky atmosféru jižní Moravy</w:t>
      </w:r>
    </w:p>
    <w:p>
      <w:pPr/>
      <w:r>
        <w:rPr/>
        <w:t xml:space="preserve">Příjemný letní podvečer ve znamení moravských tradic, folkloru a dobré nálady se konal ke konci července v areálu hřiště u sportovního centra.  K poslechu i tanci zahrála cimbálová muzika Kyjovsko, která do Studénky přivezla atmosféru jižní Moravy.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“Dnešní večer v rámci Letního festivalu jsme výstižně pojmenovali Moravský večer, protože tady jsme pozvali cimbálovou muziku Kyjovsko, čtyři mladí muži, kteří úžasně hrají a nesmí k tomu chybět víno od vinaře z jižní Moravy a také nějaké pochutiny.  Lidé to mají rádi, jako cimbálovka je u nás velmi oblíbená, takže v rámci Letního festivalu nesmí takový večer chybět.”</w:t>
      </w:r>
    </w:p>
    <w:p>
      <w:pPr/>
      <w:r>
        <w:rPr>
          <w:b w:val="1"/>
          <w:bCs w:val="1"/>
        </w:rPr>
        <w:t xml:space="preserve">Robin Červinek, Cimbálová muzika Kyjovsko: </w:t>
      </w:r>
      <w:r>
        <w:rPr/>
        <w:t xml:space="preserve">“Přijeli jsme sem, dá se říct, s tradičním moravským repertoárem, hrajeme ty nejznámější písničky Když jsem šel z Hradišťa nebo Vínečko bílé, ale krom moravského repertoáru hrajeme také například Slovensko, něco z Maďarska a snažíme se třeba hrát i něco z modernějších písniček, Vlastu Redla, něco na ten způsob, takže ten repertoár je opravdu široký a nejsme vyloženě vyhraněni, že bychom se třeba zaměřovali jenom na tu oblast jižního Kyjovska, když to tak řeknu. Nejznámější nebo nejtypičtější kyjovská lidová písnička je verbuňk  V tem Kyjově, krajním domě, ale těch kyjovských, kde se zpívá o Kyjovu, je samozřejmě spousta.”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“Jsem ráda, že se tady toot koná, že tu můžeme přijít, posedět, povykládat s kamarádkama a poslouchat dobrou muziku.” </w:t>
      </w:r>
    </w:p>
    <w:p>
      <w:pPr/>
      <w:r>
        <w:rPr/>
        <w:t xml:space="preserve">“Hlavně jsem se přišla za tou cimbálovkou, to já miluju.”</w:t>
      </w:r>
    </w:p>
    <w:p>
      <w:pPr/>
      <w:r>
        <w:rPr/>
        <w:t xml:space="preserve">“Možná za vínečkem, ale za kulturou určitě. Věděl, jsem, že tu něco bude, tak jsme přišli.”   </w:t>
      </w:r>
    </w:p>
    <w:p>
      <w:pPr/>
      <w:r>
        <w:rPr/>
        <w:t xml:space="preserve">“Já jsem přišla hlavně na cimbálovku, kterou mám ráda, Hrají hezky.” </w:t>
      </w:r>
    </w:p>
    <w:p>
      <w:pPr/>
      <w:r>
        <w:rPr>
          <w:b w:val="1"/>
          <w:bCs w:val="1"/>
        </w:rPr>
        <w:t xml:space="preserve">Robin Červinek, Cimbálová muzika Kyjovsko: </w:t>
      </w:r>
      <w:r>
        <w:rPr/>
        <w:t xml:space="preserve">“K folkloru jsme vedení od mala, od dětství, většinou je to v rodinách, většinou se to předává, téměř všichni kolegové mají muzikanty v rodinách, takže tím pádem to pokračovalo i na mladší generaci. S cimbálovou muzikou jsem začali v základní umělecké škole, nejdříve v dětské cimbálové muzice, a pak jsme se kolem patnáctého roku osamostatnili a začali jsme hrát už vlastně sami.” </w:t>
      </w:r>
    </w:p>
    <w:p>
      <w:pPr/>
      <w:r>
        <w:rPr/>
        <w:t xml:space="preserve">Muzika hrála do 22 hodiny, u skleničky vína tu mohl lidé ještě nějakou dobu posedět.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 rámci Letního festivalu probíhají akce pro děti, tak i pro dospělé, pravidelné cvičení, pravidelné středy pro děti, ale nezapomínáme na obyvatele všech věkových kategorií, takže že se snažíme ten program opravdu dělat pestrý. Mimo zahájení léta a ukončení léta, tak je to právě tady tento Moravský večer, nebo také bude letní kino na přírodním koupališti.”</w:t>
      </w:r>
    </w:p>
    <w:p>
      <w:pPr/>
      <w:r>
        <w:rPr/>
        <w:t xml:space="preserve">Na filmový zážitek pod širým nebem mohou lidé vyrazit v pátek 14. srpna, projekce nabídne od 20:30 hodin českou komedie Někdo to rád v Plzni.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136/cimbalovka-privezla-do-studenky-atmosferu-jizni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2026-08-06T16:08:29+02:00</dcterms:created>
  <dcterms:modified xsi:type="dcterms:W3CDTF">2026-08-06T16:08:29+02:00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