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světové prvenství. Uspořádá světový šampionát v para hokeji už počtvrté</w:t>
      </w:r>
    </w:p>
    <w:p>
      <w:pPr/>
      <w:r>
        <w:rPr/>
        <w:t xml:space="preserve">Ostrava je para hokejovou mekkou. Vše začalo v roce 2009, kdy se zde uskutečnil para hokejový šampionát poprvé a od té doby se zde pravidelně vrací. V roce 2027 to bude už počtvrté a město tak získá světové prvenství.</w:t>
      </w:r>
    </w:p>
    <w:p>
      <w:pPr/>
      <w:r>
        <w:rPr>
          <w:b w:val="1"/>
          <w:bCs w:val="1"/>
        </w:rPr>
        <w:t xml:space="preserve">Jiří Šindler, předseda českého para hokeje:</w:t>
      </w:r>
      <w:r>
        <w:rPr/>
        <w:t xml:space="preserve"> "Ostrava se stala fenomenálním městem pro pořádání obecně sportovních akcí, ale zároveň para hokeje. Tady už je počtvrté. Tady na této nejvyšší světové úrovni a mistrovství světa v Ostravě má světový zvuk. Proto byla jasná volba, že pokud Česko, tak určitě Ostrava."</w:t>
      </w:r>
    </w:p>
    <w:p>
      <w:pPr/>
      <w:r>
        <w:rPr/>
        <w:t xml:space="preserve">Důvodů, proč se zde para hokej rád vrací, je mnoho. Skvělé publikum, dobré zázemí, ale i podpora města a kraje. V roce 2019 šampionát doslova pobláznil fanoušky a pořadatelé jich napočítali 65 tisíc.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"Jsem ráda, že se podařilo opět dostat para hokej sem do Ostravy a že ve spolupráci s městem se bude opět pořádat v příštím roce tato unikátní událost."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"Ostrava tuto akci podporuje částkou 9 milionů korun. Za mě je to jednak skvělá sportovní akce a Ostrava ukázala vlastně na tom posledním šampionátu, že ten para hokej dělat umí."</w:t>
      </w:r>
    </w:p>
    <w:p>
      <w:pPr/>
      <w:r>
        <w:rPr/>
        <w:t xml:space="preserve">Mistrovství světa v roce 2019 dokonce inspirovalo filmaře k natočení celovečerního filmu Neporazitelní s fenomenálním hereckým obsazením v čele s Ivanem Trojanem, Hynkem Čermákem nebo Vandou Hybnerovou.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149/ostrava-ma-svetove-prvenstvi-usporada-svetovy-sampionat-v-para-hokeji-uz-poctv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2026-08-10T19:22:55+02:00</dcterms:created>
  <dcterms:modified xsi:type="dcterms:W3CDTF">2026-08-10T19:22:55+02:00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