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se proměňuje. Z centra zábavy bude žádané bydlení</w:t>
      </w:r>
    </w:p>
    <w:p>
      <w:pPr/>
      <w:r>
        <w:rPr/>
        <w:t xml:space="preserve">Stodolní ulice už dávno není vyhledávaným centrem zábavy a v posledních letech se spíše hledalo její další směřování. To už je ale nyní jasné. Život do ní vrátí byty, které nahradí zchátralé budovy bývalého průmyslového areálu v sousedství jatek. Rezidence Stodolní nabídne 130 bytů.</w:t>
      </w:r>
    </w:p>
    <w:p>
      <w:pPr/>
      <w:r>
        <w:rPr>
          <w:b w:val="1"/>
          <w:bCs w:val="1"/>
        </w:rPr>
        <w:t xml:space="preserve">Kristína Zavrtálková, generální ředitelka Linkcity Czech Republic:</w:t>
      </w:r>
      <w:r>
        <w:rPr/>
        <w:t xml:space="preserve"> "Jedná se o polyfunkční budovu. Dole, v podstatě v celém prvním nadzemním podlaží, je retailová část. Obchody jsou plně prodány, plně obsazeny a ve zbytku se bude jednat o rezidenční část."</w:t>
      </w:r>
    </w:p>
    <w:p>
      <w:pPr/>
      <w:r>
        <w:rPr/>
        <w:t xml:space="preserve">Výstavba rezidence Stodolní začala samozřejmě bouráním původní výstavby. V podzemí objektu vznikají garáže a stavebníci už došli do druhého podlaží.</w:t>
      </w:r>
    </w:p>
    <w:p>
      <w:pPr/>
      <w:r>
        <w:rPr>
          <w:b w:val="1"/>
          <w:bCs w:val="1"/>
        </w:rPr>
        <w:t xml:space="preserve">Jiří Cetkovský, zástupce stavební firmy:</w:t>
      </w:r>
      <w:r>
        <w:rPr/>
        <w:t xml:space="preserve"> "Začali jsme realizovat monolitické konstrukce, protože celý ten dům je koncipovaný jako samonosný monolitický stěnový systém, takže máme hotové podzemní podlaží."</w:t>
      </w:r>
    </w:p>
    <w:p>
      <w:pPr/>
      <w:r>
        <w:rPr/>
        <w:t xml:space="preserve">Byty už jsou zcela vyprodané a přinesou centru města nejen další možnost bydlení, ale všichni doufají, že celou lokalitu oživí. Vrátí se zde bary, kavárny a restaurace a s nimi i život.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 toho mám radost, protože tady opravdu vzniká celá další nová živá část centra města. Tady vlastně naproti nám je dneska ještě Místecká ulice, která čeká na velkou investici."</w:t>
      </w:r>
    </w:p>
    <w:p>
      <w:pPr/>
      <w:r>
        <w:rPr/>
        <w:t xml:space="preserve">Zábava a noční život se už v posledních letech přesunuly na nábřeží Ostravice do lokality Malá Kodaň. Dokončení Rezidence Stodolní je plánováno na konec léta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166/centrum-ostravy-se-promenuje-z-centra-zabavy-bude-zada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2026-08-10T12:50:05+02:00</dcterms:created>
  <dcterms:modified xsi:type="dcterms:W3CDTF">2026-08-10T12:50:05+02:00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