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ulic v Havířově ukončí nelegální parkování ve vnitrobloku</w:t>
      </w:r>
    </w:p>
    <w:p>
      <w:pPr/>
      <w:r>
        <w:rPr/>
        <w:t xml:space="preserve">Napjatá atmosféra panuje mezi obyvateli domů v ulicích Haškova a M. Majerové v Havířově. Místní byli zvyklí parkovat v jednosměrné komunikaci, kde to však dopravní předpisy neumožňují. Město se proto chystá komunikaci opravit a už nyní zde nechalo vybudovat nové obrubníky. Ani ty ale některé řidiče od parkování neodradily. Obyvatelé sepisují i petici.</w:t>
      </w:r>
    </w:p>
    <w:p>
      <w:pPr/>
      <w:r>
        <w:rPr>
          <w:b w:val="1"/>
          <w:bCs w:val="1"/>
        </w:rPr>
        <w:t xml:space="preserve">Antonín Hatlapatka, místní obyvatel:</w:t>
      </w:r>
      <w:r>
        <w:rPr/>
        <w:t xml:space="preserve"> „S minimálními náklady by se to dalo rozšířit na pět metrů a umožnit průjezd jak sanitkám, tak hasičským vozům. A mohli by se bít v prsa při dalších volbách, že udělali dalších, dejme tomu, 30 parkovacích míst za minimální náklady. To je celý problém.“</w:t>
      </w:r>
    </w:p>
    <w:p>
      <w:pPr/>
      <w:r>
        <w:rPr/>
        <w:t xml:space="preserve">Radnice ale komunikaci rozšířit nemůže. Na jedné straně tomu brání sloupy veřejného osvětlení, od nichž musí být vozovka vzdálena minimálně 50 centimetrů. Na druhé straně rozšíření neumožňují stromy, jejichž kořenový systém by stavební úpravy poškodily.</w:t>
      </w:r>
    </w:p>
    <w:p>
      <w:pPr/>
      <w:r>
        <w:rPr>
          <w:b w:val="1"/>
          <w:bCs w:val="1"/>
        </w:rPr>
        <w:t xml:space="preserve">Petr Sobek, odbor komunálních služeb:</w:t>
      </w:r>
      <w:r>
        <w:rPr/>
        <w:t xml:space="preserve"> „Rovněž je zde obecná úprava zákona, která stanoví, že řidič smí stát pouze tam, kde zůstává volný průjezd tři metry pro každý směr jízdy. To je dáno zákonem. To znamená, že tam, kde je to možné alespoň trochu, parkovací místa vytváříme. Tam, kde to možné není, se bohužel stát nesmí.“</w:t>
      </w:r>
    </w:p>
    <w:p>
      <w:pPr/>
      <w:r>
        <w:rPr/>
        <w:t xml:space="preserve">Rekonstrukce povrchu těchto ulic začne ještě v srpnu. Na dodržování pravidel parkování a bezpečný průjezd komunikacemi bude dohlížet městská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184/oprava-ulic-v-havirove-ukonci-nelegalni-parkovani-ve-vnitrobl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2026-08-07T18:18:35+02:00</dcterms:created>
  <dcterms:modified xsi:type="dcterms:W3CDTF">2026-08-07T18:18:35+02:00</dcterms:modified>
</cp:coreProperties>
</file>

<file path=docProps/custom.xml><?xml version="1.0" encoding="utf-8"?>
<Properties xmlns="http://schemas.openxmlformats.org/officeDocument/2006/custom-properties" xmlns:vt="http://schemas.openxmlformats.org/officeDocument/2006/docPropsVTypes"/>
</file>