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7.8.2026, 15:43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pokračuje v instalaci fotovoltaických elektráren</w:t>
      </w:r>
    </w:p>
    <w:p>
      <w:pPr/>
      <w:r>
        <w:rPr/>
        <w:t xml:space="preserve">Nedávno jsme vám přinesli reportáž o spuštění fotovoltaické elektrárny na frýdecko-místeckém hospici. Tentokrát se stejný systém spustil i na 11. Základní škole.</w:t>
      </w:r>
    </w:p>
    <w:p>
      <w:pPr/>
      <w:r>
        <w:rPr>
          <w:b w:val="1"/>
          <w:bCs w:val="1"/>
        </w:rPr>
        <w:t xml:space="preserve">Jiří Kajzar (Naše Město F-M), náměstek primátora Frýdku-Místku:</w:t>
      </w:r>
      <w:r>
        <w:rPr/>
        <w:t xml:space="preserve"> "Snažíme se využít obnovitelné zdroje. To znamená, že máme tady další výrobnu elektrické energie z fotovoltaických panelů. Je jich tady na střeše 300. Dělali jsme to podle projektu Vysoké školy báňské - Technické univerzity, se kterou jsme spolupracovali při přípravě, za což jí patří velký dík. Budeme tedy pokračovat na všech objektech, protože si myslíme, že to je jediná správná cesta, jak ušetřit elektrickou energii a vyrábět ji z obnovitelných zdrojů."</w:t>
      </w:r>
    </w:p>
    <w:p>
      <w:pPr/>
      <w:r>
        <w:rPr/>
        <w:t xml:space="preserve">Tuto fotovoltaickou elektrárnu budou provozovat Technické služby.</w:t>
      </w:r>
    </w:p>
    <w:p>
      <w:pPr/>
      <w:r>
        <w:rPr>
          <w:b w:val="1"/>
          <w:bCs w:val="1"/>
        </w:rPr>
        <w:t xml:space="preserve">Jiří Kajzar (Naše Město F-M), náměstek primátora Frýdku-Místku:</w:t>
      </w:r>
      <w:r>
        <w:rPr/>
        <w:t xml:space="preserve"> "To, co nespotřebuje škola pro svou potřebu, se budou v ideálním případě snažit Technické služby sdílet do našich dalších objektů, a tím zase budeme dále šetřit. Takže takto bychom chtěli postupně využít všechny rovné střechy k tomuto účelu."</w:t>
      </w:r>
    </w:p>
    <w:p>
      <w:pPr/>
      <w:r>
        <w:rPr/>
        <w:t xml:space="preserve">Celková investice do tohoto projektu byla sedm milionů korun.</w:t>
      </w:r>
    </w:p>
    <w:p>
      <w:pPr/>
      <w:r>
        <w:rPr>
          <w:b w:val="1"/>
          <w:bCs w:val="1"/>
        </w:rPr>
        <w:t xml:space="preserve">Jiří Kajzar (Naše Město F-M), náměstek primátora Frýdku-Místku:</w:t>
      </w:r>
      <w:r>
        <w:rPr/>
        <w:t xml:space="preserve"> "Doufáme v brzkou návratnost. Teď je to dílo zkolaudováno a čekáme ještě na smlouvu s ČEZem. To znamená, že to už připravují Technické služby tak, aby byly v podstatě v té evidenci energetického dispečinku, a to abychom mohli využívat jejich přenosové soustavy."</w:t>
      </w:r>
    </w:p>
    <w:p>
      <w:pPr/>
      <w:r>
        <w:rPr/>
        <w:t xml:space="preserve">Je to základ jakési komunitní energetiky? Teď třeba fotovoltaika jede naplno, ale škola má prázdniny, takže co s tím?</w:t>
      </w:r>
    </w:p>
    <w:p>
      <w:pPr/>
      <w:r>
        <w:rPr>
          <w:b w:val="1"/>
          <w:bCs w:val="1"/>
        </w:rPr>
        <w:t xml:space="preserve">Jiří Kajzar (Naše Město F-M), náměstek primátora Frýdku-Místku:</w:t>
      </w:r>
      <w:r>
        <w:rPr/>
        <w:t xml:space="preserve"> "Právě že tyhle přebytky budeme využívat buďto odprodejem do sítě, ale spíše to využijeme pro naše další provozovny. V ideálním případě takovým způsobem z těch výroben potom ušetříme za provoz magistrátu, provoz škol, provoz dalších organizací, které máme."</w:t>
      </w:r>
    </w:p>
    <w:p>
      <w:pPr/>
      <w:r>
        <w:rPr/>
        <w:t xml:space="preserve">Frýdek-Místek bude v instalaci obnovitelných zdrojů pokračovat i nadále.</w:t>
      </w:r>
    </w:p>
    <w:p>
      <w:pPr/>
      <w:r>
        <w:rPr>
          <w:b w:val="1"/>
          <w:bCs w:val="1"/>
        </w:rPr>
        <w:t xml:space="preserve">Jiří Kajzar (Naše Město F-M), náměstek primátora Frýdku-Místku:</w:t>
      </w:r>
      <w:r>
        <w:rPr/>
        <w:t xml:space="preserve"> "Tak jsou tu další školy. Samozřejmě je tady 2. základní škola a další naše objekty, sociální služby a další. Tam je jediný předpoklad, že musíme nejdřív udělat jakýsi průzkum a podívat se na ten stav, protože ta střecha musí být v bezvadném stavu. To znamená, že musíme ještě zainvestovat případně do oprav a rekonstrukcí, tak abychom potom tu fotovoltaiku, když ji položíme, měli na několik desítek let, aby se nějakým způsobem nemuselo do toho sahat."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6190/frydekmistek-pokracuje-v-instalaci-fotovoltaickych-elektrar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2026-08-07T17:59:57+02:00</dcterms:created>
  <dcterms:modified xsi:type="dcterms:W3CDTF">2026-08-07T17:59:57+02:00</dcterms:modified>
</cp:coreProperties>
</file>

<file path=docProps/custom.xml><?xml version="1.0" encoding="utf-8"?>
<Properties xmlns="http://schemas.openxmlformats.org/officeDocument/2006/custom-properties" xmlns:vt="http://schemas.openxmlformats.org/officeDocument/2006/docPropsVTypes"/>
</file>