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Zchátralé domy v Šenovské ulici se mění na nové byty. Problémy se statikou stavbu prodloužily</w:t>
      </w:r>
    </w:p>
    <w:p>
      <w:pPr/>
      <w:r>
        <w:rPr/>
        <w:t xml:space="preserve">Městský obvod Slezská Ostrava pokračuje v postupné proměně lokality Zárubek. Do oprav v okolí se v minulých letech zapojili soukromí investoři. Teď navazuje samotná radnice. Pustila se do celkové rekonstrukce tří domů v Šenovské ulici.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"Jsou to domy, které pocházejí z padesátých let minulého století, takže už byly morálně zastaralé. Ale samozřejmě i technicky to znamená, že procházejí kompletní rekonstrukcí. Vzniknou v nich malometrážní byty. V každém domě to znamená dohromady 24 bytů, které budou sloužit cílovým skupinám obyvatel, kterými jsou například senioři nebo mladí lidé. Je to lokalita poměrně zajímavá. U terminálů Tanečník tedy na tramvaji sousedí s řekou Lučinou, takže je to poměrně klidné bydlení na okraji centra města. Věříme, že toto bydlení bude i poměrně populární."</w:t>
      </w:r>
    </w:p>
    <w:p>
      <w:pPr/>
      <w:r>
        <w:rPr/>
        <w:t xml:space="preserve">Práce na objektech z padesátých let se však zkomplikovaly.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"Tady na stavbě jsme zaznamenali několik problémů, zejména se statikou budov. To, co se aktuálně odehrálo a proč se trochu i posunul termín dokončení domů, tedy aktuálně plánované na říjen příštího roku, je to, že se dělaly nové stropy v těch domech tak, aby byla zachována opravdu co nejlepší statika, a zasahovalo se i do samozřejmě izolací a do základů těch domů tak, aby ta stavba byla co nejkvalitnější, aby se v ní dobře žilo."</w:t>
      </w:r>
    </w:p>
    <w:p>
      <w:pPr/>
      <w:r>
        <w:rPr/>
        <w:t xml:space="preserve">Slezská Ostrava se nesoustředí jen na samotné budovy. Opravou prochází i navazující veřejný prostor. Podél široké ulice vzniká nový chodník. Ten propojí obecní domy se sousedními rekonstruovanými objekty.</w:t>
      </w:r>
    </w:p>
    <w:p>
      <w:pPr/>
      <w:r>
        <w:rPr>
          <w:b w:val="1"/>
          <w:bCs w:val="1"/>
        </w:rPr>
        <w:t xml:space="preserve">Vladimír Lyčka, místostarosta Slezské Ostravy:</w:t>
      </w:r>
      <w:r>
        <w:rPr/>
        <w:t xml:space="preserve"> "Celkové náklady budou činit necelých 63 milionů korun. Termín dokončení by měl být příští říjen 2027, s tím, že v podstatě financováno to bylo z části ze Státního fondu podpory investic a dále z úvěru velice výhodného, a z 20 procent to bylo financováno z naší účasti. Dříve to byly také bytové domy. Bydleli tady ještě do poslední chvíle nějací obyvatelé, s tím, že jsme se s nimi dohodli na vystěhování a nabídli jsme jim náhradní byty. A v podstatě od té doby jsme to mohli projektovat. A vlastně čekali jsme na to, až se naskytne vhodná příležitost s nějakou dotací. Ta se naskytla, jak jsem se zmínil, a tím pádem jsme to začali realizovat."</w:t>
      </w:r>
    </w:p>
    <w:p>
      <w:pPr/>
      <w:r>
        <w:rPr/>
        <w:t xml:space="preserve">Rozsáhlá regenerace Šenov Úzké ulice se tak posouvá do své závěrečné fáze. Pokud už stavebníky nepřekvapí žádné další skryté vady, první nájemníci z řad seniorů a mladých rodin se do nových bytů nastěhují na podzim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223/zchatrale-domy-v-senovske-ulici-se-meni-na-nove-byty-problemy-se-statikou-stavbu-prodlou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2026-08-11T17:59:13+02:00</dcterms:created>
  <dcterms:modified xsi:type="dcterms:W3CDTF">2026-08-11T17:59:13+02:00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