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11.8.2026, 07:30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Lákadlem zámecké sezony je v Nové Horce rakev</w:t>
      </w:r>
    </w:p>
    <w:p>
      <w:pPr/>
      <w:r>
        <w:rPr/>
        <w:t xml:space="preserve">Zámecká márnice je součástí areálu šlechtického sídla Nová Horka a také ona prošla před několika lety rekonstrukcí. Kastelán se rozhodl zapojit ji do prohlídkového okruhu. </w:t>
      </w:r>
    </w:p>
    <w:p>
      <w:pPr/>
      <w:r>
        <w:rPr>
          <w:b w:val="1"/>
          <w:bCs w:val="1"/>
        </w:rPr>
        <w:t xml:space="preserve">Kryštof Hyvnar, kastelán zámku Nová Horka: </w:t>
      </w:r>
      <w:r>
        <w:rPr/>
        <w:t xml:space="preserve">“Když byla zrekonstruovaná, tak jsme si mohli vybrat - může tady být sklad kol nebo sklad nábytku a tak dál, ale řekli jsme si, že ne, že by byla škoda toho nevyužít, že smrt a věci s ní spojené řadu lidí zajímá, akorát se o tom moc nechtějí bavit.”</w:t>
      </w:r>
    </w:p>
    <w:p>
      <w:pPr/>
      <w:r>
        <w:rPr/>
        <w:t xml:space="preserve">Vznikla tak výstava nazvaná Umírání a smrt v době osvícenství. Hlavní dominantou je Josefínská rakev, zapůjčená z východočeské obce Veliny. </w:t>
      </w:r>
    </w:p>
    <w:p>
      <w:pPr/>
      <w:r>
        <w:rPr>
          <w:b w:val="1"/>
          <w:bCs w:val="1"/>
        </w:rPr>
        <w:t xml:space="preserve">Sabina Máchová, historička a kurátorka, Zámek Nová Horka: </w:t>
      </w:r>
      <w:r>
        <w:rPr/>
        <w:t xml:space="preserve">“Josefínská rakev  se používala v době reforem v roce 1784. Je to vzácný exponát, protože další se dochovala leda ve Vídni. Ona je vlastně specifická tím, že je výklopná, je navíc použití, takže těch nebožtíků se tam vystřídalo víc v této rakvi přímo." </w:t>
      </w:r>
    </w:p>
    <w:p>
      <w:pPr/>
      <w:r>
        <w:rPr>
          <w:b w:val="1"/>
          <w:bCs w:val="1"/>
        </w:rPr>
        <w:t xml:space="preserve">Sabina Máchová, historička a kurátorka, Zámek Nová Horka: </w:t>
      </w:r>
      <w:r>
        <w:rPr/>
        <w:t xml:space="preserve">“Josef II. byl hlavně velkým pragmatikem, takže uvažoval spíše nad tou praktickou stránkou věcí a samozřejmě chtěl i urychlit nějakým způsobem ten proces odstranění mrtvého z toho světa živých. Takže vymyslel tento mechanismus a tím pádem ušetřil i nějaké finance za to dřevo, které bylo vzácné.”</w:t>
      </w:r>
    </w:p>
    <w:p>
      <w:pPr/>
      <w:r>
        <w:rPr/>
        <w:t xml:space="preserve">Unikátní rakev z konce 18. století tu bude k vidění do konce prázdnin. Zámek zvažuje, že by restaurátoři Muzea Novojičínska vytvořili její repliku, na které by se dalo i lépe demonstrovat, jak fungovala.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6232/lakadlem-zamecke-sezony-je-v-nove-horce-rake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2026-08-11T11:50:45+02:00</dcterms:created>
  <dcterms:modified xsi:type="dcterms:W3CDTF">2026-08-11T11:50:45+02:00</dcterms:modified>
</cp:coreProperties>
</file>

<file path=docProps/custom.xml><?xml version="1.0" encoding="utf-8"?>
<Properties xmlns="http://schemas.openxmlformats.org/officeDocument/2006/custom-properties" xmlns:vt="http://schemas.openxmlformats.org/officeDocument/2006/docPropsVTypes"/>
</file>