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12.8.2026,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řeší autovraky důsledněji, nechá je i sešrotovat</w:t>
      </w:r>
    </w:p>
    <w:p>
      <w:pPr/>
      <w:r>
        <w:rPr>
          <w:b w:val="1"/>
          <w:bCs w:val="1"/>
        </w:rPr>
        <w:t xml:space="preserve">Rostislav Čubok, strážník MP Nový Jičín: </w:t>
      </w:r>
      <w:r>
        <w:rPr/>
        <w:t xml:space="preserve">“Tady vidíme na tom vozidle, že technická skončila v roce 2025. Tím vozidlo nesplňuje podmínky, že může stát na veřejných parkovištích a na pozemních komunikacích. Tím pádem nesplňuje podmínky o silničním provozu.”</w:t>
      </w:r>
    </w:p>
    <w:p>
      <w:pPr/>
      <w:r>
        <w:rPr/>
        <w:t xml:space="preserve">Vozidel, která tak naplnila kritéria autovraků, aktuálně řeší Nový Jičín na svém území zhruba třicet, a radnice se s nimi rozhodla vypořádat důraznějším způsobem.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“Město Nový Jičín bude důsledně aplikovat zákon o pozemních komunikacích a zákon na ochranu životního prostředí a opravdu přistoupíme i k tomu razantnímu řešení, tedy k samotnému odtahu těchto vozidel.”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“V loňském roce jsme evidovali 23 autovraků. V letošním roce evidujeme přes 30 případů podezření na odstavená vozidla. Jedna třetina se nám naší činnosti povedla již odstranit ulic, ale samozřejmě ty dvě třetiny nás čekají k odtahu.”</w:t>
      </w:r>
    </w:p>
    <w:p>
      <w:pPr/>
      <w:r>
        <w:rPr/>
        <w:t xml:space="preserve">Velmi striktně bude město přistupovat k vrakům stojícím mimo parkoviště a komunikace, a to dle zákona na ochranu životního prostředí. Takové vozidlo může být odtaženo už po třicetidenní výzvě.</w:t>
      </w:r>
    </w:p>
    <w:p>
      <w:pPr/>
      <w:r>
        <w:rPr/>
        <w:t xml:space="preserve">Třeba tady na odstavné ploše na Bezručově ulici město aktuálně vylepilo výzvu na odstranění autovraků i na tato tři vozidla. A protože se nejedná o oficiální parkoviště, mohou být řešena ve zrychleném režimu. To znamená, že 20. července byla výzva vylepena, 20. srpna budou odtaženy.</w:t>
      </w:r>
    </w:p>
    <w:p>
      <w:pPr/>
      <w:r>
        <w:rPr/>
        <w:t xml:space="preserve">Tyto vraky budou umístěny v areálu technických služeb. Po uplynutí tříměsíční lhůty půjdou na dražbu, nebo budou ekologicky sešrotovány.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6255/novy-jicin-resi-autovraky-dusledneji-necha-je-i-sesrot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2026-08-12T11:39:05+02:00</dcterms:created>
  <dcterms:modified xsi:type="dcterms:W3CDTF">2026-08-12T11:39:05+02:00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