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13.8.2026,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Stavební práce dostanou do tříd teplou vodu</w:t>
      </w:r>
    </w:p>
    <w:p>
      <w:pPr/>
      <w:r>
        <w:rPr/>
        <w:t xml:space="preserve">Plánovaná výměna vodoinstalace a kanalizace v další části budovy Základní školy Františka kardinála Tomáška začala hned počátkem prázdnin. Rekonstrukční práce se v těchto dnech chýlí ke konci. </w:t>
      </w:r>
    </w:p>
    <w:p>
      <w:pPr/>
      <w:r>
        <w:rPr>
          <w:b w:val="1"/>
          <w:bCs w:val="1"/>
        </w:rPr>
        <w:t xml:space="preserve">Jiří Švagera (STUDEŇÁCI PRO STUDÉNKU), místostarosta Studénky: </w:t>
      </w:r>
      <w:r>
        <w:rPr/>
        <w:t xml:space="preserve">“Pokračujeme ve výměně těch rozvodů, které tady byly původně nainstalovány. V tuto chvíli jsme téměř na konci. Zbývá nám ještě poslední část, která bude realizovaná v průběhu příštího roku. Město v rámci uzavřené smlouvy vynaloží na opravu 2 miliony 671 tisíc korun.”</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“Proběhla výměna vodoinstalace, která je už tady téměř 40 let. Dojde k tomu, že do všech tříd dostaneme teplou vodu. Doteď byla ve třídách jenom studená voda. Teď vlastně dostaneme do těch tříd už regulovanou teplou vodu o teplotě, která tam má být. V každé třídě už bude nové umyvadlo, budou tam nové obklady. A vlastně při této akci se provádí i výměna kanalizace ležatého rozvodu v rámci suterénu.”</w:t>
      </w:r>
    </w:p>
    <w:p>
      <w:pPr/>
      <w:r>
        <w:rPr/>
        <w:t xml:space="preserve">V rámci výměny vodovodního potrubí je součástí této investice i úprava zázemí sborovny a kabinetů. V těchto místnostech nejsou jen nová umyvadla, ale také kuchyňky. </w:t>
      </w:r>
    </w:p>
    <w:p>
      <w:pPr/>
      <w:r>
        <w:rPr>
          <w:b w:val="1"/>
          <w:bCs w:val="1"/>
        </w:rPr>
        <w:t xml:space="preserve">Jiří Švagera (STUDEŇÁCI PRO STUDÉNKU), místostarosta Studénky: </w:t>
      </w:r>
      <w:r>
        <w:rPr/>
        <w:t xml:space="preserve">“Původní termín dokončení byl do zahájení školního roku, tedy do 20. srpna, ale v průběhu realizace byly zjištěny ještě nějaké věci, se kterými jsme nepočítali. To znamená, musíme ještě provést výměnu páteřního rozvodu ve sklepních prostorách. Tím pádem se nám posouvá konečná termín do 10. září. V tu doby by ale měly probíhat pouze dokončovací práce. Ty nejnáročnější a hrubé zásahy budou ještě v průběhu prázdnin.” </w:t>
      </w:r>
    </w:p>
    <w:p>
      <w:pPr/>
      <w:r>
        <w:rPr/>
        <w:t xml:space="preserve">Součástí údržby této školní budovy je dále také kompletní oprava podlah ve dvou učebnách. </w:t>
      </w:r>
    </w:p>
    <w:p>
      <w:pPr/>
      <w:r>
        <w:rPr>
          <w:b w:val="1"/>
          <w:bCs w:val="1"/>
        </w:rPr>
        <w:t xml:space="preserve">Jiří Švagera (STUDEŇÁCI PRO STUDÉNKU), místostarosta Studénky: </w:t>
      </w:r>
      <w:r>
        <w:rPr/>
        <w:t xml:space="preserve">“Kdy byla původní krytina demontována a byla nainstalována nová krytina, která už by měla zajišťovat to, že nebude docházet ke zvukovým projevům a nebude se nám tolik prohýbat.”</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“Podlahy byly ve špatném technickém stavu, hrozilo riziko úrazu dětí, takže jsme přistoupili k odstranění původního PVC. Původně byly pod tím PVC ještě staré parkety, takže došlo k odstranění parket, dřevěného záklopu, vlastně veškerých dřevěných nosných prvků, které byly pod tou podlahou, a došlo ke srovnání toho povrchu. A je zde zvolena už nová technologie podlahy, která není tvořena dřevem, ale jsou to takové speciální desky, které roznáší tu hmotnost a je zde položeno nové zátěžové PVC.”</w:t>
      </w:r>
    </w:p>
    <w:p>
      <w:pPr/>
      <w:r>
        <w:rPr/>
        <w:t xml:space="preserve">Výměna podlah vyjde město na 1 milion 252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6281/stavebni-prace-dostanou-do-trid-teplou-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2026-08-13T22:39:40+02:00</dcterms:created>
  <dcterms:modified xsi:type="dcterms:W3CDTF">2026-08-13T22:39:40+02:00</dcterms:modified>
</cp:coreProperties>
</file>

<file path=docProps/custom.xml><?xml version="1.0" encoding="utf-8"?>
<Properties xmlns="http://schemas.openxmlformats.org/officeDocument/2006/custom-properties" xmlns:vt="http://schemas.openxmlformats.org/officeDocument/2006/docPropsVTypes"/>
</file>