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a oblíbené Buchtobraní ve Starém Městě</w:t>
      </w:r>
    </w:p>
    <w:p>
      <w:pPr/>
      <w:r>
        <w:rPr/>
        <w:t xml:space="preserve">  Překvapením  pro pořadatele i návštěvníky byla velká účast mužů a  mladých tvůrců.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291/tradicni-a-oblibene-buchtobrani-ve-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2026-08-13T22:39:40+02:00</dcterms:created>
  <dcterms:modified xsi:type="dcterms:W3CDTF">2026-08-13T22:39:40+02:00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