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kontejnery na odpad z kuchyní, Fulnek udělal další krok k lepšímu odpadovému hospodářství</w:t>
      </w:r>
    </w:p>
    <w:p>
      <w:pPr/>
      <w:r>
        <w:rPr/>
        <w:t xml:space="preserve">Co se týče třídění, jde Fulnek příkladem celé republice. Město se každoročně umisťuje mezi obcemi s nejnižší produkcí směsného komunálního odpadu. Od letošního roku mají navíc občané nově možnost třídit zvlášť také odpad z kuchyní.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"Mohou to být i odpady třeba v plastových obalech, nějaké jogurty, nebo v nějakých kovových obalech, třeba konzervy, je to možno vlastně do těch popelnic vhazovat celé i s tímto obalem.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Pavla Maštalířová, vedoucí odboru životního prostředí, MěÚ Fulnek:</w:t>
      </w:r>
      <w:r>
        <w:rPr/>
        <w:t xml:space="preserve"> "Za ty dva měsíce máme evidováno, že byla odvezena necelá tuna tohoto odpadu, což si myslíme, že na začáteční rozjezd tohoto projektu je velmi dobrý výsledek."</w:t>
      </w:r>
    </w:p>
    <w:p>
      <w:pPr/>
      <w:r>
        <w:rPr/>
        <w:t xml:space="preserve">Občané mají k dispozici také menší nádoby přímo do kuchyně, které pak do hnědých 120litrových kontejnerů jednoduše vysypou.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326/nove-kontejnery-na-odpad-z-kuchyni-fulnek-udelal-dalsi-krok-k-lepsimu-odpadovemu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2026-08-17T12:04:57+02:00</dcterms:created>
  <dcterms:modified xsi:type="dcterms:W3CDTF">2026-08-17T12:04:57+02:00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