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Skipová věž Dolu František znovu ožila kulturou</w:t>
      </w:r>
    </w:p>
    <w:p>
      <w:pPr/>
      <w:r>
        <w:rPr/>
        <w:t xml:space="preserve">Bývalá těžní věž Dolu František znovu ožila kulturním programem. Její prostory se proměnily ve výstavní galerii, která propojila mladé umělce z několika základních uměleckých škol i další vystavovatele.</w:t>
      </w:r>
    </w:p>
    <w:p>
      <w:pPr/>
      <w:r>
        <w:rPr>
          <w:b w:val="1"/>
          <w:bCs w:val="1"/>
        </w:rPr>
        <w:t xml:space="preserve">Barbara Vojvodíková, investiční referent:</w:t>
      </w:r>
      <w:r>
        <w:rPr/>
        <w:t xml:space="preserve"> „Tentokrát jsme si připravili výstavu, kterou jsme nazvali Per aspera ad astra. Ve volném překladu to znamená složitou a náročnou cestu ke hvězdám. Podařilo se nám propojit Základní uměleckou školu z Českého Těšína, což můžeme tady vidět na jedné straně. V dalším rohu vystavují žáci Základní umělecké školy na ulici Valčíka v Ostravě-Porubě. Hudební doprovod zajišťuje Základní umělecká škola v Klimkovicích, konkrétně paní Jana Přečková bude hrát na akordeon. A máme zde i zástupce PZKO Horní Suchá, a to jak Klub Młodych, tak Klub Kobiet.“</w:t>
      </w:r>
    </w:p>
    <w:p>
      <w:pPr/>
      <w:r>
        <w:rPr/>
        <w:t xml:space="preserve">Výstava sklidila u veřejnosti velký ohlas. Pro návštěvníky byla zároveň jednou z posledních příležitostí zažít jedinečnou atmosféru těchto prostor před zahájením rozsáhlé rekonstrukce skipové věže.</w:t>
      </w:r>
    </w:p>
    <w:p>
      <w:pPr/>
      <w:r>
        <w:rPr>
          <w:b w:val="1"/>
          <w:bCs w:val="1"/>
        </w:rPr>
        <w:t xml:space="preserve">Překlad:</w:t>
      </w:r>
      <w:r>
        <w:rPr/>
        <w:t xml:space="preserve"> „Já to vnímám velmi dobře, protože je to vlastně jedna z mála věží, které tady v našem regionu zůstaly. Je potřeba ji ukázat široké veřejnosti, aby lidé přijížděli do Horní Suché, protože Horní Suchá má co nabídnout.“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já se na to dívám tak, že je skvělá záležitost, že ta věž zůstala. Byly třenice v radě, kde se rozhodovalo, jestli ji nechat, nebo ne. To je rarita. Je odlehčená o stovky tun, nejsou tu dynamické rázy skipu, takže to bude žít věky. A bude to rarita v celém Česku. Já tomu strašně fandím, že se propaguje. My tomu říkáme betonák, to je F4, jak bývala. Já jsem tady dělal 30 let na té šachtě v technických funkcích a je skvělé, že to začíná žít.“</w:t>
      </w:r>
    </w:p>
    <w:p>
      <w:pPr/>
      <w:r>
        <w:rPr/>
        <w:t xml:space="preserve">Součástí programu bylo také pozorování noční oblohy ze střechy věže.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6384/skipova-vez-dolu-frantisek-znovu-ozila-kult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2026-08-20T14:25:43+02:00</dcterms:created>
  <dcterms:modified xsi:type="dcterms:W3CDTF">2026-08-20T14:25:43+02:00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