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Ostravak chce ve volbách dvojciferný výsledek. Nabízí zkušenost a byty</w:t>
      </w:r>
    </w:p>
    <w:p>
      <w:pPr/>
      <w:r>
        <w:rPr/>
        <w:t xml:space="preserve">Ale lídrem hnutí Ostravak bude pro podzimní komunální volby v Ostravě znovu zastupitel Lukáš Semerák, který vedl kandidátku i při minulých volbách, kdy hnutí získalo v zastupitelstvu osm mandátů.</w:t>
      </w:r>
    </w:p>
    <w:p>
      <w:pPr/>
      <w:r>
        <w:rPr>
          <w:b w:val="1"/>
          <w:bCs w:val="1"/>
        </w:rPr>
        <w:t xml:space="preserve">Lukáš Semerák (Ostravak), lídr kandidátky:</w:t>
      </w:r>
      <w:r>
        <w:rPr/>
        <w:t xml:space="preserve"> "Nabídneme kandidátku sestavenou ze známých lidí, kteří mají zkušenosti ze svého soukromého a profesního života. A že trošku zjednoduším, tak řeknu, že nabídneme politiky, my nabídneme sousedy."</w:t>
      </w:r>
    </w:p>
    <w:p>
      <w:pPr/>
      <w:r>
        <w:rPr/>
        <w:t xml:space="preserve">Stejně je to i na dalších místech. Trojkou je radní pro zdravotnictví Michal Mariánek, který chce dále modernizovat městskou nemocnici. Ostravak zároveň odmítá její prodej nebo pronájem.</w:t>
      </w:r>
    </w:p>
    <w:p>
      <w:pPr/>
      <w:r>
        <w:rPr>
          <w:b w:val="1"/>
          <w:bCs w:val="1"/>
        </w:rPr>
        <w:t xml:space="preserve">Michal Mariánek (Ostravak), kandidát do zastupitelstva:</w:t>
      </w:r>
      <w:r>
        <w:rPr/>
        <w:t xml:space="preserve"> "Kdyby byla by možnost v té práci pokračovat i v tom budoucím volebním období, tak by to bylo skvělé, protože bychom navázali na ty projekty, které jsme tady rozjeli, a ty jsou mnohokrát víceleté a přesahují to volební období, takže bychom je rádi dokončili."</w:t>
      </w:r>
    </w:p>
    <w:p>
      <w:pPr/>
      <w:r>
        <w:rPr>
          <w:b w:val="1"/>
          <w:bCs w:val="1"/>
        </w:rPr>
        <w:t xml:space="preserve">Břetislav Riger (Ostravak), </w:t>
      </w:r>
      <w:r>
        <w:rPr>
          <w:b w:val="1"/>
          <w:bCs w:val="1"/>
        </w:rPr>
        <w:t xml:space="preserve">kandidát do zastupitelstva</w:t>
      </w:r>
      <w:r>
        <w:rPr>
          <w:b w:val="1"/>
          <w:bCs w:val="1"/>
        </w:rPr>
        <w:t xml:space="preserve">:</w:t>
      </w:r>
      <w:r>
        <w:rPr/>
        <w:t xml:space="preserve"> "Jedním z velkých témat bude úspora dovnitř města. Budeme muset šetřit na běžných výdajích, protože, jak jsem seděl na investicích, tak jsem viděl, kolik nám zbývá na kapitálový rozpočet, na investice, a to číslo se nám snižuje."</w:t>
      </w:r>
    </w:p>
    <w:p>
      <w:pPr/>
      <w:r>
        <w:rPr/>
        <w:t xml:space="preserve">Hnutí sestavilo kandidátní listinu také ve třinácti městských obvodech. Je to o tři více než při minulých volbách.</w:t>
      </w:r>
    </w:p>
    <w:p>
      <w:pPr/>
      <w:r>
        <w:rPr>
          <w:b w:val="1"/>
          <w:bCs w:val="1"/>
        </w:rPr>
        <w:t xml:space="preserve">Richard Čermák (Ostravak), kandidát na starostu Ostravy-Vítkovic:</w:t>
      </w:r>
      <w:r>
        <w:rPr/>
        <w:t xml:space="preserve"> "Naším plánem v budoucím volebním období je další výkup nemovitostí, zkvalitnění bydlení a celkové zlepšení bezpečnostní situace v našem městském obvodě Vítkovice."</w:t>
      </w:r>
    </w:p>
    <w:p>
      <w:pPr/>
      <w:r>
        <w:rPr/>
        <w:t xml:space="preserve">Ostravak chce na magistrátu získat minimálně deset křesel z 55.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31/hnuti-ostravak-chce-ve-volbach-dvojciferny-vysledek-nabizi-zkusenost-a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2026-09-01T18:17:22+02:00</dcterms:created>
  <dcterms:modified xsi:type="dcterms:W3CDTF">2026-09-01T18:17:22+02:00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