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24.8.2026,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Slavnosti vína v Bruntále už mají svou tradici i velkou oblibu</w:t>
      </w:r>
    </w:p>
    <w:p>
      <w:pPr/>
      <w:r>
        <w:rPr/>
        <w:t xml:space="preserve">  V  zámeckém parku v okolí historické sala terreny zněla po celý  den lidová hudba netradiční cimbálovky FCM Radegast. Několik  jihomoravských vinařství tady představilo své nejlepší  produkty.    </w:t>
      </w:r>
    </w:p>
    <w:p>
      <w:pPr/>
      <w:r>
        <w:rPr>
          <w:b w:val="1"/>
          <w:bCs w:val="1"/>
        </w:rPr>
        <w:t xml:space="preserve">Anketa, vystavující vinařství: </w:t>
      </w:r>
      <w:r>
        <w:rPr/>
        <w:t xml:space="preserve">„My  jsme z vinařství Příroda a dneska tady máme vína od suchých,  polosladká a sladká. Jsme z Čejkovic u Hodonína, takové menší  vinařství, šestým rokem to děláme. Solaris, to je vlastně  odrůda rezistentní, co pěstujeme, děláme z ní, má 35 g cukru a  dalo by se to zařadit od výběr z cimet až slámové, ledové.“</w:t>
      </w:r>
    </w:p>
    <w:p>
      <w:pPr/>
      <w:r>
        <w:rPr/>
        <w:t xml:space="preserve">„Vinařství  Víno Blatel. Blatnice pod svatým Antonínkem a máme tady typické  blatnické odrůdy, Ryzlink rýnský, Rulandské bílé, šedé,  Blatnický roháč a nebo Merlot třeba z červených, burčák Solaris, i burčák ze Solarisu.“</w:t>
      </w:r>
    </w:p>
    <w:p>
      <w:pPr/>
      <w:r>
        <w:rPr/>
        <w:t xml:space="preserve">„Naše  vinařství je z Velkých Pavlovic, jmenuje se Vinařství Řádek a  máme tady devět vzorků nebo druhů, Veltlínské zelené, Ryzlink  vlašský, Neuburgské, Hibernal, Pálavu, Rulandské šedé třeba.  Jde tak zhruba všechno stejně bych řekl, ale asi nejvíc jde  Hibernal.“</w:t>
      </w:r>
    </w:p>
    <w:p>
      <w:pPr/>
      <w:r>
        <w:rPr/>
        <w:t xml:space="preserve">Stejně  pestré, jako nabídka vín, byly také chutě návštěvníků.</w:t>
      </w:r>
    </w:p>
    <w:p>
      <w:pPr/>
      <w:r>
        <w:rPr>
          <w:b w:val="1"/>
          <w:bCs w:val="1"/>
        </w:rPr>
        <w:t xml:space="preserve">Anketa,  návštěvníci: </w:t>
      </w:r>
      <w:r>
        <w:rPr/>
        <w:t xml:space="preserve">„Mají, ano, výborné. Veltlín, Rulandské šedé  mňam.“</w:t>
      </w:r>
    </w:p>
    <w:p>
      <w:pPr/>
      <w:r>
        <w:rPr/>
        <w:t xml:space="preserve">„Jsem  to já?“</w:t>
      </w:r>
    </w:p>
    <w:p>
      <w:pPr/>
      <w:r>
        <w:rPr/>
        <w:t xml:space="preserve">„My  jsme z Čejkovic u Hodonína. Vinařství Kohút.“</w:t>
      </w:r>
    </w:p>
    <w:p>
      <w:pPr/>
      <w:r>
        <w:rPr/>
        <w:t xml:space="preserve">„Těžko  říct. Chardonay. Nějaký Blatnický roháč.“</w:t>
      </w:r>
    </w:p>
    <w:p>
      <w:pPr/>
      <w:r>
        <w:rPr/>
        <w:t xml:space="preserve">„Bílé  suché. Moravské.“</w:t>
      </w:r>
    </w:p>
    <w:p>
      <w:pPr/>
      <w:r>
        <w:rPr/>
        <w:t xml:space="preserve">„Já  mám ráda Pálavu. A dala jsem si frizzante.“</w:t>
      </w:r>
    </w:p>
    <w:p>
      <w:pPr/>
      <w:r>
        <w:rPr/>
        <w:t xml:space="preserve">A  k dobrému vínu patřilo také stylové občerstvení.</w:t>
      </w:r>
    </w:p>
    <w:p>
      <w:pPr/>
      <w:r>
        <w:rPr>
          <w:b w:val="1"/>
          <w:bCs w:val="1"/>
        </w:rPr>
        <w:t xml:space="preserve">Šimona  Rychtaříková, prodejce:</w:t>
      </w:r>
      <w:r>
        <w:rPr/>
        <w:t xml:space="preserve"> „Já jsem dovezla tady výborné  paštičky z Olomouce, které sama vyrábím z pečeného masa. Máme  tady mnoho druhů, kančí, krůtí, vepřové, to nejlepší, co  může k vínečku být. Nejnovější bude asi krůtí s mangem  tady. Je to taková specialitka, co jsem poprvé dělala na Valentýna  a velice se uchytila, takže ji dělám už docela často.“</w:t>
      </w:r>
    </w:p>
    <w:p>
      <w:pPr/>
      <w:r>
        <w:rPr/>
        <w:t xml:space="preserve">Díky  bohaté nabídce i pestrému programu se páté Slavnosti vína  protáhly až do večerních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6442/slavnosti-vina-v-bruntale-uz-maji-svou-tradici-i-velkou-obli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2026-08-24T12:16:40+02:00</dcterms:created>
  <dcterms:modified xsi:type="dcterms:W3CDTF">2026-08-24T12:16:40+02:00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