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mezinárodní házenkářský turnaj mládeže</w:t>
      </w:r>
    </w:p>
    <w:p>
      <w:pPr/>
      <w:r>
        <w:rPr/>
        <w:t xml:space="preserve">Na turnaji se tak představili házenkáři z domácího HC Baník Karviná, ale také ze Slovenska či z Polska. Mezinárodní turnaj s podporou města Karviné tak nabídl mnohá zajímavá utkání.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"Určitě jsme rádi, že tady mladí talenti přijedou z různých koutů České republiky, ale i ze Slovenska a Polska, a hostíme tady tenhle turnaj, kde do budoucna třeba některé z těch hráčů uvidíme i v našem áčku a potom možná i někde v zahraničních ligách."</w:t>
      </w:r>
    </w:p>
    <w:p>
      <w:pPr/>
      <w:r>
        <w:rPr/>
        <w:t xml:space="preserve">Karviná Cup tak nabídl utkání mladšího i staršího dorostu.</w:t>
      </w:r>
    </w:p>
    <w:p>
      <w:pPr/>
      <w:r>
        <w:rPr>
          <w:b w:val="1"/>
          <w:bCs w:val="1"/>
        </w:rPr>
        <w:t xml:space="preserve">Patrik Fulnek, trenér mladšího dorostu HC Baník Karviná:</w:t>
      </w:r>
      <w:r>
        <w:rPr/>
        <w:t xml:space="preserve"> "Úroveň zápasů je vysoká tím, že jde o konfrontaci slovenských, polských a českých týmů. Myslím, že většina týmů tady jezdí tradičně už nějaký rok, ale myslím si, že ta konfrontace pro kluky je super."</w:t>
      </w:r>
    </w:p>
    <w:p>
      <w:pPr/>
      <w:r>
        <w:rPr/>
        <w:t xml:space="preserve">Mládežnická házená je v klubu HC Baník Karviná na vysoké úrovni a týmy mladšího i staršího dorostu čeká další zajímavá sezóna.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47/karvina-hostila-mezinarodni-hazenkarsky-turnaj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2026-08-29T09:43:27+02:00</dcterms:created>
  <dcterms:modified xsi:type="dcterms:W3CDTF">2026-08-29T09:43:27+02:00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