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24.8.2026,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Srpnovou invazi připomněli Novojičínští na Havlově nádvoří</w:t>
      </w:r>
    </w:p>
    <w:p>
      <w:pPr/>
      <w:r>
        <w:rPr/>
        <w:t xml:space="preserve">Srpen 1968 patří k nejvýznamnějším a zároveň nejtragičtějším okamžikům našich moderních dějin. Osudy lidí, kteří se postavili okupaci, a význam svobody, demokracie a naší historické paměti připomnělo pietní setkání Nádvoří Václava Havla. </w:t>
      </w:r>
    </w:p>
    <w:p>
      <w:pPr/>
      <w:r>
        <w:rPr>
          <w:b w:val="1"/>
          <w:bCs w:val="1"/>
        </w:rPr>
        <w:t xml:space="preserve">Sára Hendrychová, absolventka ZŠ Tyršova: “</w:t>
      </w:r>
      <w:r>
        <w:rPr/>
        <w:t xml:space="preserve">Pro mě je to hodně důležité, protože hlavně prarodiče mi to pořád připomínají a celkově se o tom hodně bavíme. Takže každý rok se to připomínám, stejně jako 17. listopad, stejně jako další důležité data.”</w:t>
      </w:r>
    </w:p>
    <w:p>
      <w:pPr/>
      <w:r>
        <w:rPr>
          <w:b w:val="1"/>
          <w:bCs w:val="1"/>
        </w:rPr>
        <w:t xml:space="preserve">Kryštof Adamec, absolvent ZŠ Tyršova: </w:t>
      </w:r>
      <w:r>
        <w:rPr/>
        <w:t xml:space="preserve">“Je to pro mě dost důležité, protože to pro nás znamená, že můžeme být svobodní a že musíme si připomínat tady tu událost a musíme se hlavně vyvarovat tomu, aby se to opakovalo.”</w:t>
      </w:r>
    </w:p>
    <w:p>
      <w:pPr/>
      <w:r>
        <w:rPr/>
        <w:t xml:space="preserve">Pořadateli vzpomínkové akce byli právě Základní škola Tyršova ve spolupráci s Novojičínskou otevřenou společností. </w:t>
      </w:r>
    </w:p>
    <w:p>
      <w:pPr/>
      <w:r>
        <w:rPr>
          <w:b w:val="1"/>
          <w:bCs w:val="1"/>
        </w:rPr>
        <w:t xml:space="preserve">Lubomír Sazovský, Novojičínská otevřená společnost: </w:t>
      </w:r>
      <w:r>
        <w:rPr/>
        <w:t xml:space="preserve">“Pro mě osobně srpen 68, měl jsem 12 let a zažil jsem emotivně příjezd sovětských vojsk přímo do Frenštátu, kde já jsem teda původně Frenštátčan, takže se nás to dotýkalo strašidelně.”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“Za mě je to taková vystraha, že musíme být obezřetní, že si musíme tu demokracii, tu svobodu hlídat, protože v tom šedesátém osmém roce, když lidi večer šli spát, tak netušili, že to je jejich nadlouho poslední, asi do půlnoci nebo tak nějak, svobodná noc.” </w:t>
      </w:r>
    </w:p>
    <w:p>
      <w:pPr/>
      <w:r>
        <w:rPr>
          <w:b w:val="1"/>
          <w:bCs w:val="1"/>
        </w:rPr>
        <w:t xml:space="preserve">Andrej Droščín (Piráti), radní Nového Jičína: </w:t>
      </w:r>
      <w:r>
        <w:rPr/>
        <w:t xml:space="preserve">“Šedesátý osmý rok jsem zaplať pán Bůh nezažil, ale v rodině jsme to s prarodiči a rodiči toto téma rozebírali poměrně často. Nějaké rány na duši měl každý z nich.”</w:t>
      </w:r>
    </w:p>
    <w:p>
      <w:pPr/>
      <w:r>
        <w:rPr/>
        <w:t xml:space="preserve">Okupační vojska vtrhla do Nového Jičína 21. srpna 1968 kolem sedmé hodiny ráno. Kolona tanků a zásobovacích vozů přijela směrem od Příbora, ihned se začaly objevovat první známky odporu obyvatel.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450/srpnovou-invazi-pripomneli-novojicinsti-na-havlove-nadv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2026-10-14T04:25:57+02:00</dcterms:created>
  <dcterms:modified xsi:type="dcterms:W3CDTF">2026-10-14T04:25:57+02:00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