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24.8.2026,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Sovinec patřil myslivcům, filharmonii i vernisáži výstavy Jindřicha Štreita</w:t>
      </w:r>
    </w:p>
    <w:p>
      <w:pPr/>
      <w:r>
        <w:rPr>
          <w:b w:val="1"/>
          <w:bCs w:val="1"/>
        </w:rPr>
        <w:t xml:space="preserve">Leopold Ullmann, zástupce kastelána: </w:t>
      </w:r>
      <w:r>
        <w:rPr/>
        <w:t xml:space="preserve">“Je tady spousta myslivců, máme tady přednášky například o výcviku loveckých psů, máme tady trubače, taky sokolníky, přijeli i se Sovami i výrem velkým.” </w:t>
      </w:r>
    </w:p>
    <w:p>
      <w:pPr/>
      <w:r>
        <w:rPr/>
        <w:t xml:space="preserve">Myslivecké tóny ale vystřídala také klasika. Na horním nádvoří zahrála Moravská filharmonie Olomouc. A byl to symbolický návrat. V letech 1950 až 1964 totiž filharmonie hrad spravovala. </w:t>
      </w:r>
    </w:p>
    <w:p>
      <w:pPr/>
      <w:r>
        <w:rPr>
          <w:b w:val="1"/>
          <w:bCs w:val="1"/>
        </w:rPr>
        <w:t xml:space="preserve">Petr Dvořák, náměstek Moravské filharmonie Olomouc: </w:t>
      </w:r>
      <w:r>
        <w:rPr/>
        <w:t xml:space="preserve">“A jak říkal krásně pan kastelán, ne, že zažíváme historii na hradě, ale tu historii tak trošku na hrad vracíme.”</w:t>
      </w:r>
    </w:p>
    <w:p>
      <w:pPr/>
      <w:r>
        <w:rPr/>
        <w:t xml:space="preserve">Na programu byla například Dvořákova dechová serenáda. Historické nádvoří muzikanty překvapilo svou akustikou. </w:t>
      </w:r>
    </w:p>
    <w:p>
      <w:pPr/>
      <w:r>
        <w:rPr>
          <w:b w:val="1"/>
          <w:bCs w:val="1"/>
        </w:rPr>
        <w:t xml:space="preserve">Filip Urban, dirigent: </w:t>
      </w:r>
      <w:r>
        <w:rPr/>
        <w:t xml:space="preserve">“Na nádvoří hradu je výborná akustika, výborně se tady slyšíme, hraje se nám tady krásně a jsme velmi spokojeni, že vyšlo pěkné počasí a návštěvníků je hodně.”</w:t>
      </w:r>
    </w:p>
    <w:p>
      <w:pPr/>
      <w:r>
        <w:rPr/>
        <w:t xml:space="preserve">Hudbu doplnila fotografie. Hrad připravil jubilejní výstavu Jindřicha Štreita, který letos slaví osmdesátiny. Snímky vybralo Muzeum v Bruntále ze své vlastní sbírky. </w:t>
      </w:r>
    </w:p>
    <w:p>
      <w:pPr/>
      <w:r>
        <w:rPr>
          <w:b w:val="1"/>
          <w:bCs w:val="1"/>
        </w:rPr>
        <w:t xml:space="preserve">Jindřich Štreit, fotograf: </w:t>
      </w:r>
      <w:r>
        <w:rPr/>
        <w:t xml:space="preserve">“Tady jsou fotografie z různých projektů, které jsem udělal od sedmdesátých let téměř do současnosti. Jsou tady fotografie jak černobílé, tak i barevné.”</w:t>
      </w:r>
    </w:p>
    <w:p>
      <w:pPr/>
      <w:r>
        <w:rPr/>
        <w:t xml:space="preserve">Řada vystavených snímků vznikla právě v krajině kolem Sovince. Štreit tu po desetiletí zachycoval život lidí na vesnici. </w:t>
      </w:r>
    </w:p>
    <w:p>
      <w:pPr/>
      <w:r>
        <w:rPr>
          <w:b w:val="1"/>
          <w:bCs w:val="1"/>
        </w:rPr>
        <w:t xml:space="preserve">Jindřich Štreit, fotograf: </w:t>
      </w:r>
      <w:r>
        <w:rPr/>
        <w:t xml:space="preserve">“Samozřejmě, že to byla krásná, úžasná práce, protože v tom období jsem pracoval na státní statku. A všichni ti lidé byli mi přátelé.” </w:t>
      </w:r>
    </w:p>
    <w:p>
      <w:pPr/>
      <w:r>
        <w:rPr/>
        <w:t xml:space="preserve">Výstava s názvem Jindra ze Sovice bude na hradě k vidění až do listopadu. Nabízí celoživotní průřez jeho tvorbou včetně dosud nevystavených snímků.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460/hrad-sovinec-patril-myslivcum-filharmonii-i-vernisazi-vystavy-jindricha-stre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2026-08-24T19:51:05+02:00</dcterms:created>
  <dcterms:modified xsi:type="dcterms:W3CDTF">2026-08-24T19:51:05+02:00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