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30.8.2026,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 se smíšenými týmy zavítal do Frýdku-Místku</w:t>
      </w:r>
    </w:p>
    <w:p>
      <w:pPr/>
      <w:r>
        <w:rPr/>
        <w:t xml:space="preserve">Letos se oblíbeného turnaje zúčastnily čtyři týmy z ČR, čtyři z Polska a jeden tým přijel ze Slovenska.</w:t>
      </w:r>
    </w:p>
    <w:p>
      <w:pPr/>
      <w:r>
        <w:rPr>
          <w:b w:val="1"/>
          <w:bCs w:val="1"/>
        </w:rPr>
        <w:t xml:space="preserve">Radim Zym, ředitel turnaje:</w:t>
      </w:r>
      <w:r>
        <w:rPr/>
        <w:t xml:space="preserve"> "Dnes je to deset let, co tady ve Frýdku-Místku pořádám turnaj pro ty nejlepší týmy, které potkáváme na turnajích, které je vyhrávají, které jsou ve finále a které patří mezi špičku v naší kategorii, kde hrají čtyři muži a dvě ženy. My jsme sice ve Frýdku-Místku, ale jsme karvinský tým. Je to proto, že v Karviné nemáme halu, kde se dá hrát volejbal na třech hřištích a abychom tady uživili všechna družstva. Takže nás to trošku mrzí a využíváme Frýdek-Místek už soustu let. Je tady skvělé zázemí a byli jsme rádi, že jsme se tady mohli zúčastnit."</w:t>
      </w:r>
    </w:p>
    <w:p>
      <w:pPr/>
      <w:r>
        <w:rPr/>
        <w:t xml:space="preserve">Systém se hrál na dvě skupiny na třech hřištích.</w:t>
      </w:r>
    </w:p>
    <w:p>
      <w:pPr/>
      <w:r>
        <w:rPr>
          <w:b w:val="1"/>
          <w:bCs w:val="1"/>
        </w:rPr>
        <w:t xml:space="preserve">anketa: účastníci turnaje:</w:t>
      </w:r>
      <w:r>
        <w:rPr/>
        <w:t xml:space="preserve"> "My jsme historičtí účastníci, byli jsme skoro na každém ročníku, takže si vážíme, že nás tady Radim jako organizátor stále zve."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544/volejbal-se-smisenymi-tymy-zavital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2026-08-31T04:03:05+02:00</dcterms:created>
  <dcterms:modified xsi:type="dcterms:W3CDTF">2026-08-31T04:03:05+02:00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