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krajském úspěchu bojují Dolní Životice o národní titul Vesnice roku</w:t>
      </w:r>
    </w:p>
    <w:p>
      <w:pPr/>
      <w:r>
        <w:rPr/>
        <w:t xml:space="preserve">Do finále postoupilo ze všech krajů 13 obcí. Dolní Životice neponechaly nic náhodě. Členy komise uvítali dechovkou a snídaní, které se účastnili i obyvatelé obce.</w:t>
      </w:r>
    </w:p>
    <w:p>
      <w:pPr/>
      <w:r>
        <w:rPr>
          <w:b w:val="1"/>
          <w:bCs w:val="1"/>
        </w:rPr>
        <w:t xml:space="preserve">Matěj Novák (Nezávislí), starosta Dolních Životic:</w:t>
      </w:r>
      <w:r>
        <w:rPr/>
        <w:t xml:space="preserve"> „Máme se tady tak dobře, že nám teče pivo v potoce a jitrnice rostou na stromě.“</w:t>
      </w:r>
    </w:p>
    <w:p>
      <w:pPr/>
      <w:r>
        <w:rPr/>
        <w:t xml:space="preserve">Komisaři si prošli místní školu, se skauty se pokusili rozdělat oheň a v sokolovně si prohlédli expozici o historii obce. Do odlehlejších částí je zavezl vláček, kterým se mohli projet i obyvatelé Dolních Životic.</w:t>
      </w:r>
    </w:p>
    <w:p>
      <w:pPr/>
      <w:r>
        <w:rPr/>
        <w:t xml:space="preserve">{{souvisejici-clanek-"11000048996"}}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„Bydlím tady, narodila jsem se tady a učila jsem tady přes 30 let. Žije se mi tady skvěle, jsou tady super lidi. Jsem ráda, že jsme tady.“</w:t>
      </w:r>
    </w:p>
    <w:p>
      <w:pPr/>
      <w:r>
        <w:rPr/>
        <w:t xml:space="preserve">Své menší obce v soutěži podporuje také Moravskoslezský kraj.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„Vítěz krajského kola Dolní Životice dnes zahajuje účast v celostátní soutěži Vesnice roku. Pevně věřím, že zvítězí, protože tady je opravdu co vidět. A jsem ráda, že Moravskoslezský kraj podporuje i tyto menší obce.“</w:t>
      </w:r>
    </w:p>
    <w:p>
      <w:pPr/>
      <w:r>
        <w:rPr/>
        <w:t xml:space="preserve">{{souvisejici-clanek-"11000043995"}}</w:t>
      </w:r>
    </w:p>
    <w:p>
      <w:pPr/>
      <w:r>
        <w:rPr/>
        <w:t xml:space="preserve">V soutěži se hodnotí řada kritérií, včetně komunitního a společenského života, péče o zeleň nebo památky.</w:t>
      </w:r>
    </w:p>
    <w:p>
      <w:pPr/>
      <w:r>
        <w:rPr>
          <w:b w:val="1"/>
          <w:bCs w:val="1"/>
        </w:rPr>
        <w:t xml:space="preserve">Veronika Šťastná, ředitelka soutěže Vesnice roku:</w:t>
      </w:r>
      <w:r>
        <w:rPr/>
        <w:t xml:space="preserve"> „Dneska už je to třetí obec, včera jsme navštívili další dvě konkurenční obce. A do Životic jsme se samozřejmě moc těšili. Soutěž Vesnice roku spojuje obyvatele, kraje, obce napříč republikou. A to je její taková velká nadstavba. A my jsme velmi zvědaví, co nám ukážou Životice. Držíme jim pěsti a těšíme se na všechny zážitky.“</w:t>
      </w:r>
    </w:p>
    <w:p>
      <w:pPr/>
      <w:r>
        <w:rPr>
          <w:b w:val="1"/>
          <w:bCs w:val="1"/>
        </w:rPr>
        <w:t xml:space="preserve">Matěj Novák (Nezávislí), starosta Dolních Životic:</w:t>
      </w:r>
      <w:r>
        <w:rPr/>
        <w:t xml:space="preserve"> „Připravovali jsme se značnou část léta a čekáme od toho možná jen to, abychom neudělali Moravskoslezskému kraji ostudu a ať se hezky odprezentujeme a odprezentujeme zároveň nejen naši obec, ale i Moravskoslezský kraj.“</w:t>
      </w:r>
    </w:p>
    <w:p>
      <w:pPr/>
      <w:r>
        <w:rPr/>
        <w:t xml:space="preserve">Výsledky by měly být vyhlášeny v průběhu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567/po-krajskem-uspechu-bojuji-dolni-zivotice-o-narodni-titul-vesni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2026-08-31T20:52:52+02:00</dcterms:created>
  <dcterms:modified xsi:type="dcterms:W3CDTF">2026-08-31T20:52:52+02:00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