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nové mateřské škole</w:t>
      </w:r>
    </w:p>
    <w:p>
      <w:pPr/>
      <w:r>
        <w:rPr/>
        <w:t xml:space="preserve">Během dne otevřených dveří si mohli návštěvníci prohlédnout nové prostory, seznámit se s prostředím školky a zjistit, co všechno bude dětem v novém zařízení k dispozici.</w:t>
      </w:r>
    </w:p>
    <w:p>
      <w:pPr/>
      <w:r>
        <w:rPr>
          <w:b w:val="1"/>
          <w:bCs w:val="1"/>
        </w:rPr>
        <w:t xml:space="preserve">Rút Przeczková, vedoucí mateřské školy:</w:t>
      </w:r>
      <w:r>
        <w:rPr/>
        <w:t xml:space="preserve"> "Připravovali jsme se už v průběhu roku. Jakmile bylo známo, že rekonstrukce začne opravdu v těchto prostorách probíhat, tak jsme začali spolupracovat s firmou, která prováděla tuto rekonstrukci. Jsme rádi za výbornou spolupráci, že jsme mohli jako učitelky mít vlastně vliv na veškeré dění, na vybavení, že jsme mohli spoluvytvářet i ten prostor pro děti, ve kterém by se cítily bezpečně."</w:t>
      </w:r>
    </w:p>
    <w:p>
      <w:pPr/>
      <w:r>
        <w:rPr>
          <w:b w:val="1"/>
          <w:bCs w:val="1"/>
        </w:rPr>
        <w:t xml:space="preserve">Jolana Kožuszniková, ředitelka ZŠ:</w:t>
      </w:r>
      <w:r>
        <w:rPr/>
        <w:t xml:space="preserve"> "Dostali jsme se do situace, kdy jsme se neměli kde podít. Chyběly šatny, školní družina žádná, chodby úzké. Řešili jsme to, jak se dalo, a nabídlo se jediné možné řešení, že se znovu obnoví mateřská školka, která bude mít svoji vlastní budovu."</w:t>
      </w:r>
    </w:p>
    <w:p>
      <w:pPr/>
      <w:r>
        <w:rPr>
          <w:b w:val="1"/>
          <w:bCs w:val="1"/>
        </w:rPr>
        <w:t xml:space="preserve">Jindřich Feber, starosta:</w:t>
      </w:r>
      <w:r>
        <w:rPr/>
        <w:t xml:space="preserve"> "Podařilo se nám získat dotaci ve výši 1,5 milionu korun a já jsem rád, že za tyto finance se nám podařilo opravdu hezky rekonstruovat novou mateřskou školku s polským jazykem vyučovacím."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"Přišla jsem tu s bratrancem, bude tu chodit on."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"Uvedu to úplně na pravou míru, že to není nová, ale pro mě staronová školka, protože já jsem tady jako dítě docházela, takže pro mě je to i takový moment velké nostalgie a vzpomínek na dětství. A nyní tady bude chodit můj syn, takže se na to nesmírně těšíme, protože je to všechno krásné, nové. No a já myslím, že se mu tady bude opravdu líbit."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6627/den-otevrenych-dveri-v-nove-mater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2026-09-10T19:11:14+02:00</dcterms:created>
  <dcterms:modified xsi:type="dcterms:W3CDTF">2026-09-10T19:11:14+02:00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