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3.9.2026, 14:31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Svatováclavský hudební festival - letos poprvé pod záštitou prezidenta Petra Pavla</w:t>
      </w:r>
    </w:p>
    <w:p>
      <w:pPr/>
      <w:r>
        <w:rPr/>
        <w:t xml:space="preserve">Tóny slavnostní barokní hudby rozezněly ostravskou Katedrálu Božského Spasitele. Právě tady začal dvacátý ročník Svatováclavského hudebního festivalu. Zahajovací koncert patřil souborům Collegium 1704 a Collegium Vocale 1704 pod vedením dirigenta Václava Luxe.</w:t>
      </w:r>
    </w:p>
    <w:p>
      <w:pPr/>
      <w:r>
        <w:rPr>
          <w:b w:val="1"/>
          <w:bCs w:val="1"/>
        </w:rPr>
        <w:t xml:space="preserve">Igor Františák, ředitel festivalu SHF:</w:t>
      </w:r>
      <w:r>
        <w:rPr/>
        <w:t xml:space="preserve"> "Největší část tohoto repertoáru právě spadá do oblasti duchovní muziky a staré hudby. V podstatě i dnešní zahajovací koncert je vlastně toho důkazem."</w:t>
      </w:r>
    </w:p>
    <w:p>
      <w:pPr/>
      <w:r>
        <w:rPr/>
        <w:t xml:space="preserve">Festival se dlouhodobě zaměřuje na duchovní a klasickou hudbu. Koncerty pořádá především v kostelích a dalších výjimečných prostorách, jejichž atmosféra i akustika umocňují výsledný zážitek.</w:t>
      </w:r>
    </w:p>
    <w:p>
      <w:pPr/>
      <w:r>
        <w:rPr>
          <w:b w:val="1"/>
          <w:bCs w:val="1"/>
        </w:rPr>
        <w:t xml:space="preserve">Václav Luks, dirigent:</w:t>
      </w:r>
      <w:r>
        <w:rPr/>
        <w:t xml:space="preserve"> "Já myslím, že klasická hudba bude vždy trošku menšinový žánr, a je to i správně, protože vybrané jídlo také není úplně pro každého. A na druhou stranu mě těší, že počty našich posluchačů stále rostou. Ono to není vidět pouze tady v Ostravě."</w:t>
      </w:r>
    </w:p>
    <w:p>
      <w:pPr/>
      <w:r>
        <w:rPr>
          <w:b w:val="1"/>
          <w:bCs w:val="1"/>
        </w:rPr>
        <w:t xml:space="preserve">Martin David, biskup Diecéze ostravsko-opavské:</w:t>
      </w:r>
      <w:r>
        <w:rPr/>
        <w:t xml:space="preserve"> "Mám velkou radost z toho, že se Svatováclavský hudební festival koná, protože u jeho vzniku byl můj předchůdce biskup František Václav Lobkowicz. A to, že hudba v chrámech zaznívá, to k těm chrámům vlastně od začátku patří. Hudba vyjadřuje to, co se nedá vyjádřit slovy. A je mnoho věcí v lidském životě, v lidském nitru, které se slovy vyjádřit nedají, a ty dokáže vyjádřit hudba."</w:t>
      </w:r>
    </w:p>
    <w:p>
      <w:pPr/>
      <w:r>
        <w:rPr/>
        <w:t xml:space="preserve">Letošní ročník získal vůbec poprvé záštitu prezidenta republiky Petra Pavla. Festival podporuje také Moravskoslezský kraj. Akce přiváží špičkovou kulturu nejen do Ostravy, ale také do menších měst a obcí.</w:t>
      </w:r>
    </w:p>
    <w:p>
      <w:pPr/>
      <w:r>
        <w:rPr>
          <w:b w:val="1"/>
          <w:bCs w:val="1"/>
        </w:rPr>
        <w:t xml:space="preserve">Igor Františák, ředitel festivalu SHF:</w:t>
      </w:r>
      <w:r>
        <w:rPr/>
        <w:t xml:space="preserve"> "Snažíme se také dramaturgii a koncerty rozšiřovat trochu nezvyklým způsobem. A to jsou projekty, které jsou vlastně buď krosové, nebo jazzové, anebo netradiční spojení třeba tance a hudby. V letošním roce to bude propojení multiinstrumentalisty a vynikajícího varhaníka a zpěvačky, ale také skladatelky Katty ve spojení se sborem Permoník, který je chloubou Moravskoslezského kraje."</w:t>
      </w:r>
    </w:p>
    <w:p>
      <w:pPr/>
      <w:r>
        <w:rPr/>
        <w:t xml:space="preserve">Do 28. září nabídne festival celkem jedenadvacet koncertů. Vedle duchovní a staré hudby dostanou prostor také komorní projekty, jazz nebo současná tvorba. Vystoupí například britský vokální soubor VOCES8, basbarytonista Adam Plachetka, hornista Radek Bavorák nebo ostravský rodák klavírista Lukáš Vondráček.</w:t>
      </w:r>
      <w:r>
        <w:rPr>
          <w:b w:val="1"/>
          <w:bCs w:val="1"/>
        </w:rPr>
        <w:t xml:space="preserve"> </w:t>
      </w:r>
    </w:p>
    <w:p>
      <w:pPr/>
      <w:r>
        <w:rPr/>
        <w:t xml:space="preserve">Koncerty se uskuteční v Ostravě i na dalších místech Moravskoslezského kraje, například v  Karviné, Kopřivnici, Rychvaldu, Sudicích, Třinci nebo Ludgeřovicích. Třiadvacátý ročník uzavře na svátek sv. Václava opět ostravská katedrála. Filharmonie Brno, Český filharmonický sbor Brno a mezinárodní sólisté v ní provedou monumentální oratorium Eliáš.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6644/svatovaclavsky-hudebni-festival--letos-poprve-pod-zastitou-prezidenta-petra-pav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2026-09-03T17:31:40+02:00</dcterms:created>
  <dcterms:modified xsi:type="dcterms:W3CDTF">2026-09-03T17:31:40+02:00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