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4.9.2026,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Mural na Městském fotbalovém areálu připomíná 70 let Havířova</w:t>
      </w:r>
    </w:p>
    <w:p>
      <w:pPr/>
      <w:r>
        <w:rPr/>
        <w:t xml:space="preserve">Na této 60metrové stěně Městského fotbalového areálu je zachycena historie, ale i současnost Havířova. Dílo vzniklo v rámci česko-polské spolupráce.</w:t>
      </w:r>
    </w:p>
    <w:p>
      <w:pPr/>
      <w:r>
        <w:rPr>
          <w:b w:val="1"/>
          <w:bCs w:val="1"/>
        </w:rPr>
        <w:t xml:space="preserve">Bohuslav Niemiec, KDU-ČSL, náměstek primátorky:</w:t>
      </w:r>
      <w:r>
        <w:rPr/>
        <w:t xml:space="preserve"> „Jedná se o projekt Mural Go, kde jsme v rámci našeho partnerství s Karvinou a Jastrzębie-Zdrój připravovali projekt v rámci Interregu na muraly ve všech třech městech. Začínali jsme otevřením muralu v Jastrzębie-Zdrój, kde je jejich slavná sportovkyně, rodačka z Jastrzębie-Zdrój, pak se pokračovalo v Karviné a dneska finišujeme v rámci tohoto projektu tady u nás v Havířově tímto krásným muralem. Vychází to opravdu z naší dlouholeté spolupráce. Podáváme projekty přeshraniční spolupráce, naši městští strážníci společně spolupracují, hasiči a spousta dalších oblastí společně funguje a jsem za tu spolupráci těchto tří partnerských měst opravdu vděčný.“</w:t>
      </w:r>
    </w:p>
    <w:p>
      <w:pPr/>
      <w:r>
        <w:rPr/>
        <w:t xml:space="preserve">Autorem muralu je havířovský rodák, výtvarník a umělec Nikola Vavrous, který přišel také s nápadem vytvořit mapu.</w:t>
      </w:r>
    </w:p>
    <w:p>
      <w:pPr/>
      <w:r>
        <w:rPr>
          <w:b w:val="1"/>
          <w:bCs w:val="1"/>
        </w:rPr>
        <w:t xml:space="preserve">Nikola Vavrous, autor muralu:</w:t>
      </w:r>
      <w:r>
        <w:rPr/>
        <w:t xml:space="preserve"> „Já jsem viděl prvně tu plochu, na kterou budeme dělat, a tím, že je to dlouhá zeď, tak mě napadlo pojmout to jako nějakou kontinuální malbu, kde se zobrazí těch 70 let města, které vlastně loni proběhlo, když ten projekt začínal. Miluji prostě sochy, umění ve veřejném prostoru, které v tom městě pořád je. Žiju tady 40 let, takže to znám a chtěl jsem to tady všechno dostat, nějak to propojit a trvalo delší dobu, než to všechno takhle vzniklo. Jedna věc je ten mural, který lidi můžou prostě tady sledovat, objevovat, ale na konci toho muralu je cedule, je tam QR kód, kde si lidi můžou stáhnout tuto mapu a v té mapě uvidí, kde se ta jednotlivá původní díla nacházejí. Takže můžou jít zpátky do toho města a objevovat ta původní díla, která inspirovala tady ten mural Monumento, a zároveň objevit třeba nějaká další. Protože já taky, když jsem dělal nějaké rešerše, tak jsem chodil těmi dvorky a objevil jsem věci, o kterých jsem ani nevěděl, že v tom městě jsou. Takže je to o tom dostat ty lidi zpátky do toho města.“</w:t>
      </w:r>
    </w:p>
    <w:p>
      <w:pPr/>
      <w:r>
        <w:rPr/>
        <w:t xml:space="preserve">Mural tak není jen připomínkou sedmdesátileté historie Havířova, ale také pozvánkou k objevování umění přímo v ulicích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659/mural-na-mestskem-fotbalovem-arealu-pripomina-70-let-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2026-09-04T15:19:04+02:00</dcterms:created>
  <dcterms:modified xsi:type="dcterms:W3CDTF">2026-09-04T15:19:04+02:00</dcterms:modified>
</cp:coreProperties>
</file>

<file path=docProps/custom.xml><?xml version="1.0" encoding="utf-8"?>
<Properties xmlns="http://schemas.openxmlformats.org/officeDocument/2006/custom-properties" xmlns:vt="http://schemas.openxmlformats.org/officeDocument/2006/docPropsVTypes"/>
</file>