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důležitou sociální službu</w:t>
      </w:r>
    </w:p>
    <w:p>
      <w:pPr/>
      <w:r>
        <w:rPr/>
        <w:t xml:space="preserve">Poslední schůze novojičínských zastupitelů před říjnovými volbami měla na programu pouhých 21 bodů. K těm nejpodstatnějším patřila aktualizace sítě sociálních služeb, a to zejména její rozšíření o Centrum duševního zdraví.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“To, co se podařilo městu Nový Jičín, je získání služby psychologické pomoci. Je to komplexní péče o klienty, která bude zasahovat i do terénu. To znamená, že pokud ten klient nemůže docházet ambulantně, tak za ním lékař přijede.”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“Jedná se o komplex sociální a zdravotní služby, určené pro osoby s vážnou duševní diagnózou od 16 let věku. Jedná se o komplex sociální služby a zdravotní složky, takže budou dostupní psychiatři, psychologové, psychiatrické sestry a zároveň na to bude navazovat sociální rehabilitace jako sociální část služby, která vlastně bude s těmi klienty pracovat.”</w:t>
      </w:r>
    </w:p>
    <w:p>
      <w:pPr/>
      <w:r>
        <w:rPr>
          <w:b w:val="1"/>
          <w:bCs w:val="1"/>
        </w:rPr>
        <w:t xml:space="preserve">Pavel Andrýsek, (BEZPP, Víc pro Nový Jičín s ČSSD), zastupitel Nového Jičína: </w:t>
      </w:r>
      <w:r>
        <w:rPr/>
        <w:t xml:space="preserve">“Podle mého názoru je to velice prospěšný záměr. Tato služba v naší síti v Novém Jičíně chybí, chyběla už dlouhá léta a myslím si, že to výrazně zlepší péče o psychicky nemocné osoby v našem městě i v dalekém okolí, i s dopadem do zdravotnické i sociální sféry.”</w:t>
      </w:r>
    </w:p>
    <w:p>
      <w:pPr/>
      <w:r>
        <w:rPr/>
        <w:t xml:space="preserve">Centrum duševního zdraví bude na území města působit od 1. ledna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717/novy-jicin-ziskal-dulezitou-socialni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2026-10-23T12:52:46+02:00</dcterms:created>
  <dcterms:modified xsi:type="dcterms:W3CDTF">2026-10-23T12:52:46+02:00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