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Raduň obsadili filmaři. Natáčela se tady nová česká pohádka Líné království</w:t>
      </w:r>
    </w:p>
    <w:p>
      <w:pPr/>
      <w:r>
        <w:rPr/>
        <w:t xml:space="preserve">Kostýmy, kamery, světla a známé herecké tváře. Raduňský zámek se na několik dní proměnil ve filmové kulisy. Právě tady vznikaly důležité scény nové české pohádky Líné království. Její příběh přitom začal vznikat už před třinácti lety. </w:t>
      </w:r>
    </w:p>
    <w:p>
      <w:pPr/>
      <w:r>
        <w:rPr>
          <w:b w:val="1"/>
          <w:bCs w:val="1"/>
        </w:rPr>
        <w:t xml:space="preserve">Ivo Macharáček, režisér: </w:t>
      </w:r>
      <w:r>
        <w:rPr/>
        <w:t xml:space="preserve">“Ta intenzivní práce jako na tom projektu trvala 2 až 3 roky. Tady jsem byl 8x před tím natáčením, než jsme si ujasnili přesně, které prostředí využijeme, kde budeme točit, jak to natáčení bude vypadat.” </w:t>
      </w:r>
    </w:p>
    <w:p>
      <w:pPr/>
      <w:r>
        <w:rPr/>
        <w:t xml:space="preserve">Filmaři strávili v Raduni šest natáčecích dnů. Využili interiéry zámku, Velkou knihovnu, půdní prostory, okolí rybníka, ale především historickou oranžerii.  </w:t>
      </w:r>
    </w:p>
    <w:p>
      <w:pPr/>
      <w:r>
        <w:rPr>
          <w:b w:val="1"/>
          <w:bCs w:val="1"/>
        </w:rPr>
        <w:t xml:space="preserve">Sofie Anna Švehlíková, herečka: </w:t>
      </w:r>
      <w:r>
        <w:rPr/>
        <w:t xml:space="preserve">“Hraju v pohádce princeznu Amálii, což je taková velmi akční, hodně odhodlaná, obětavá, chytrá princezna.”</w:t>
      </w:r>
    </w:p>
    <w:p>
      <w:pPr/>
      <w:r>
        <w:rPr/>
        <w:t xml:space="preserve">Proti ní stojí čarodějnice Drahomíra, která touží získat zpět kouzelný prsten. Bez něj ztrácí mládí a sílu. </w:t>
      </w:r>
    </w:p>
    <w:p>
      <w:pPr/>
      <w:r>
        <w:rPr>
          <w:b w:val="1"/>
          <w:bCs w:val="1"/>
        </w:rPr>
        <w:t xml:space="preserve">Elizaveta Maximová, herečka: </w:t>
      </w:r>
      <w:r>
        <w:rPr/>
        <w:t xml:space="preserve">“Neskutečně mě baví ty proměny Drahomíry. V šesté fázi, kdy je Drahomíra nejstarší, tak jsme vlastně byli v maskérně šest hodin.” </w:t>
      </w:r>
    </w:p>
    <w:p>
      <w:pPr/>
      <w:r>
        <w:rPr>
          <w:b w:val="1"/>
          <w:bCs w:val="1"/>
        </w:rPr>
        <w:t xml:space="preserve">Pavel Kříž, herec: </w:t>
      </w:r>
      <w:r>
        <w:rPr/>
        <w:t xml:space="preserve">“Moje role se jmenuje Tužtička, je to učitel a hraje se mi dobře. Mám skvělý kolegy a výborného pana režiséra.”</w:t>
      </w:r>
    </w:p>
    <w:p>
      <w:pPr/>
      <w:r>
        <w:rPr/>
        <w:t xml:space="preserve">Líné království vzniká na řadě míst po celé republice. Zásadní roli při výběru zámku Raduň sehrála právě zdejší oranžerie.</w:t>
      </w:r>
    </w:p>
    <w:p>
      <w:pPr/>
      <w:r>
        <w:rPr>
          <w:b w:val="1"/>
          <w:bCs w:val="1"/>
        </w:rPr>
        <w:t xml:space="preserve">Ivo Macharáček, režisér: “</w:t>
      </w:r>
      <w:r>
        <w:rPr/>
        <w:t xml:space="preserve">Tady vlastně v České republice takhle krásně zachovalá zámecká Oranžerie v secesním stylu, který jsme hledali, tak je ojedinělá.”</w:t>
      </w:r>
    </w:p>
    <w:p>
      <w:pPr/>
      <w:r>
        <w:rPr/>
        <w:t xml:space="preserve">Novou pohádku uvidíme v kinech příští rok v březnu.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719/zamek-radun-obsadili-filmari-natacela-se-tady-nova-ceska-pohadka-line-kralov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2026-09-09T16:33:09+02:00</dcterms:created>
  <dcterms:modified xsi:type="dcterms:W3CDTF">2026-09-09T16:33:09+02:00</dcterms:modified>
</cp:coreProperties>
</file>

<file path=docProps/custom.xml><?xml version="1.0" encoding="utf-8"?>
<Properties xmlns="http://schemas.openxmlformats.org/officeDocument/2006/custom-properties" xmlns:vt="http://schemas.openxmlformats.org/officeDocument/2006/docPropsVTypes"/>
</file>