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10.9.2026,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lesní školu je rekordní zájem. Ostrava postaví další učebnu</w:t>
      </w:r>
    </w:p>
    <w:p>
      <w:pPr/>
      <w:r>
        <w:rPr/>
        <w:t xml:space="preserve">Co může být lepšího, než v rámci učení poznávat stromy a zvířata přímo v lese. Děti do ostravské Lesní školy v Bělském lese  chodí za výukou, při které učebnice střídá vlastní zážitek.</w:t>
      </w:r>
    </w:p>
    <w:p>
      <w:pPr/>
      <w:r>
        <w:rPr>
          <w:b w:val="1"/>
          <w:bCs w:val="1"/>
        </w:rPr>
        <w:t xml:space="preserve">anketa, školáci: </w:t>
      </w:r>
      <w:r>
        <w:rPr/>
        <w:t xml:space="preserve">"Je to tady dobré a ještě chci mít jedno přání, mladší sestru."</w:t>
      </w:r>
    </w:p>
    <w:p>
      <w:pPr/>
      <w:r>
        <w:rPr/>
        <w:t xml:space="preserve">"Je tady příroda a krásně to tady voní." </w:t>
      </w:r>
    </w:p>
    <w:p>
      <w:pPr/>
      <w:r>
        <w:rPr/>
        <w:t xml:space="preserve">"Dá se tady běhat."</w:t>
      </w:r>
    </w:p>
    <w:p>
      <w:pPr/>
      <w:r>
        <w:rPr>
          <w:b w:val="1"/>
          <w:bCs w:val="1"/>
        </w:rPr>
        <w:t xml:space="preserve">Vladimír Blahuta, ředitel Ostravských městských lesů: </w:t>
      </w:r>
      <w:r>
        <w:rPr/>
        <w:t xml:space="preserve">„Letošní rok nás úplně šokoval, protože během jednoho týdne byla kapacita školy prostě obsazena a jsme celoročně prostě obsazeni.“</w:t>
      </w:r>
    </w:p>
    <w:p>
      <w:pPr/>
      <w:r>
        <w:rPr/>
        <w:t xml:space="preserve">Město proto chystá novou učebnu s téměř trojnásobnou kapacitou oproti současné jurtě. Prosklenou dřevostavbu obklopí krytá terasa.</w:t>
      </w:r>
    </w:p>
    <w:p>
      <w:pPr/>
      <w:r>
        <w:rPr>
          <w:b w:val="1"/>
          <w:bCs w:val="1"/>
        </w:rPr>
        <w:t xml:space="preserve">Kamil Mrva, projektant: </w:t>
      </w:r>
      <w:r>
        <w:rPr/>
        <w:t xml:space="preserve">„Tak tady jim otvíráme to, že jsou jakoby ve venkovním prostředí, ale přitom jsou v teple.“</w:t>
      </w:r>
    </w:p>
    <w:p>
      <w:pPr/>
      <w:r>
        <w:rPr/>
        <w:t xml:space="preserve">Návrh počítá se zelenou střechou i fotovoltaikou. Stavba má stát kolem osmnácti milionů korun. Město chce peníze zařadit do rozpočtu na rok 2028.</w:t>
      </w:r>
    </w:p>
    <w:p>
      <w:pPr/>
      <w:r>
        <w:rPr>
          <w:b w:val="1"/>
          <w:bCs w:val="1"/>
        </w:rPr>
        <w:t xml:space="preserve">Aleš Boháč, náměstek primátora: </w:t>
      </w:r>
      <w:r>
        <w:rPr/>
        <w:t xml:space="preserve">„Takže za dva školní roky by, podle mě, v těchto pomyslných lesních lavicích mohli děti usednout.“</w:t>
      </w:r>
    </w:p>
    <w:p>
      <w:pPr/>
      <w:r>
        <w:rPr/>
        <w:t xml:space="preserve">Termín bude záviset na povolení a zajištění peněz. Další zázemí pro lesní výuku město připravuje také v Hošťálkovické hájovně, kde by mohly docházet také děti z Hlučínska.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6738/o-lesni-skolu-je-rekordni-zajem-ostrava-postavi-dalsi-uceb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2026-09-10T14:08:25+02:00</dcterms:created>
  <dcterms:modified xsi:type="dcterms:W3CDTF">2026-09-10T14:08:25+02:00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