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10.9.2026, 11:00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Vědecko-výzkumné centrum LERCO Lékařské fakulty, propojí biomedicínu, přírodní vědy a technologie</w:t>
      </w:r>
    </w:p>
    <w:p>
      <w:pPr/>
      <w:r>
        <w:rPr/>
        <w:t xml:space="preserve">Nové laboratoře, špičkové technologie a prostor pro spolupráci vědců několika oborů. Centrum LERCO se zaměří mimo jiné na výzkum nádorových onemocnění, genomiku a neurorehabilitaci.</w:t>
      </w:r>
    </w:p>
    <w:p>
      <w:pPr/>
      <w:r>
        <w:rPr>
          <w:b w:val="1"/>
          <w:bCs w:val="1"/>
        </w:rPr>
        <w:t xml:space="preserve">Rastislav Maďar, děkan Lékařské fakulty OU:</w:t>
      </w:r>
      <w:r>
        <w:rPr/>
        <w:t xml:space="preserve"> "Naši studenti tam najdou v malé a velké přednáškové místnosti i určité výukové zázemí, ale hlavně věříme, že to bude inspirovat, aby viděli krásné moderní technologie a špičkové vědce nejen od nás, ale z celého světa. Aby je to inspirovalo k tomu, že by se sami chtěli podílet na medicínském vědeckém výzkumu, protože díky tomu vzniká pokrok v medicíně a díky tomu se zachraňují lidské životy."</w:t>
      </w:r>
    </w:p>
    <w:p>
      <w:pPr/>
      <w:r>
        <w:rPr>
          <w:b w:val="1"/>
          <w:bCs w:val="1"/>
        </w:rPr>
        <w:t xml:space="preserve">Petr Kopecký, rektor OU:</w:t>
      </w:r>
      <w:r>
        <w:rPr/>
        <w:t xml:space="preserve"> "Myslím, že se tímto řadíme opravdu ke kvalitním univerzitám, které mají významná výzkumná centra. Je to unikátní budova, která má minimální náklady na energii, protože stojí na geotermálních vrtech, kterých je tady téměř 70. Máme tady přes 400 fotovoltaických panelů, takže to je taky dobrá zpráva."</w:t>
      </w:r>
    </w:p>
    <w:p>
      <w:pPr/>
      <w:r>
        <w:rPr/>
        <w:t xml:space="preserve">Výzkum je rozdělen do devíti programů. Výsledky by měly pomoci nejen moderní medicíně a prevenci, ale také zlepšování kvality života obyvatel. Do projektu se spolu s Ostravskou univerzitou zapojily Fakultní nemocnice Ostrava a Vysoká škola báňská - Technická univerzita Ostrava.</w:t>
      </w:r>
    </w:p>
    <w:p>
      <w:pPr/>
      <w:r>
        <w:rPr>
          <w:b w:val="1"/>
          <w:bCs w:val="1"/>
          <w:i w:val="1"/>
          <w:iCs w:val="1"/>
        </w:rPr>
        <w:t xml:space="preserve">Roman Hájek, hlavní řešitel projektu LERCO</w:t>
      </w:r>
      <w:r>
        <w:rPr>
          <w:b w:val="1"/>
          <w:bCs w:val="1"/>
        </w:rPr>
        <w:t xml:space="preserve">:</w:t>
      </w:r>
      <w:r>
        <w:rPr/>
        <w:t xml:space="preserve"> "V celém projektu je 9 výzkumných týmů a 5 z nich bude umístěno v této budově. Jedna část je přírodovědecká. Vývoj nových molekul, matematické modelování a takové fajnovinky. Ta druhá je zaměřena na onkologii a krevní nádory a opět zaměřena na vývoj nových molekul, vývoj moderní terapie."</w:t>
      </w:r>
    </w:p>
    <w:p>
      <w:pPr/>
      <w:r>
        <w:rPr/>
        <w:t xml:space="preserve">Centrum má zároveň pomoci proměně Moravskoslezského kraje po útlumu tradičního průmyslu. Nabídne pracovní příležitosti pro české i zahraniční odborníky a vytvoří podmínky pro rozvoj inovací a nových technologií.</w:t>
      </w:r>
    </w:p>
    <w:p>
      <w:pPr/>
      <w:r>
        <w:rPr>
          <w:b w:val="1"/>
          <w:bCs w:val="1"/>
        </w:rPr>
        <w:t xml:space="preserve">Šárka Šimoňáková (ANO), 1. náměstkyně hejtmana MS kraje:</w:t>
      </w:r>
      <w:r>
        <w:rPr/>
        <w:t xml:space="preserve"> "Je to velká budoucnost, která nás čeká. Mohlo by to ovlivnit i naše mladé lidi, kteří by mohli v regionu zůstat, najít zajímavé studijní obory a zároveň zajímavou práci."</w:t>
      </w:r>
    </w:p>
    <w:p>
      <w:pPr/>
      <w:r>
        <w:rPr/>
        <w:t xml:space="preserve">Celkové způsobilé výdaje projektu se vyšplhaly na 1 miliardu 847 milionů korun. Z Fondu pro spravedlivou transformaci získal více než 1,5 miliardy. Samotná výstavba budovy a její vybavení stály přes miliardu korun.</w:t>
      </w:r>
    </w:p>
    <w:p>
      <w:pPr/>
      <w:r>
        <w:rPr>
          <w:b w:val="1"/>
          <w:bCs w:val="1"/>
        </w:rPr>
        <w:t xml:space="preserve">Jiří Havrlant, ředitel FN Ostrava:</w:t>
      </w:r>
      <w:r>
        <w:rPr/>
        <w:t xml:space="preserve"> "Část těch prostředků, které jsou věnovány vlastní stavbě, a část těch prostředků z toho fondu do doby udržitelnosti, je samozřejmě z těch evropských dotací. No a díky tomu, že ten výzkum podporujeme, tak část těch financí bude, ať už z nemocnice, ale také tím výzkumem a vývojem. To znamená, že si také na sebe budeme muset ty prostředky opatřit."</w:t>
      </w:r>
    </w:p>
    <w:p>
      <w:pPr/>
      <w:r>
        <w:rPr/>
        <w:t xml:space="preserve">LERCO je vůbec první velkou stavbou financovanou z Operačního programu Spravedlivá transformace, která v Moravskoslezském kraji zahajuje provoz.</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6748/vedeckovyzkumne-centrum-lerco-lekarske-fakulty-propoji-biomedicinu-prirodni-vedy-a-technolog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2026-09-10T13:48:49+02:00</dcterms:created>
  <dcterms:modified xsi:type="dcterms:W3CDTF">2026-09-10T13:48:49+02:00</dcterms:modified>
</cp:coreProperties>
</file>

<file path=docProps/custom.xml><?xml version="1.0" encoding="utf-8"?>
<Properties xmlns="http://schemas.openxmlformats.org/officeDocument/2006/custom-properties" xmlns:vt="http://schemas.openxmlformats.org/officeDocument/2006/docPropsVTypes"/>
</file>